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C8289" w14:textId="3A3EED59" w:rsidR="00AD70B1" w:rsidRPr="00B3678B" w:rsidRDefault="24294D7F" w:rsidP="005F73A4">
      <w:pPr>
        <w:spacing w:before="240" w:after="240" w:line="240" w:lineRule="auto"/>
        <w:jc w:val="center"/>
        <w:rPr>
          <w:b/>
          <w:bCs/>
        </w:rPr>
      </w:pPr>
      <w:r w:rsidRPr="00B3678B">
        <w:rPr>
          <w:rFonts w:ascii="Times New Roman" w:eastAsia="Times New Roman" w:hAnsi="Times New Roman" w:cs="Times New Roman"/>
          <w:b/>
          <w:bCs/>
          <w:color w:val="000000" w:themeColor="text1"/>
        </w:rPr>
        <w:t>CONTRACT DE INTERMEDIERE IMOBILIAR</w:t>
      </w:r>
      <w:r w:rsidR="00D1141F" w:rsidRPr="00B3678B">
        <w:rPr>
          <w:rFonts w:ascii="Times New Roman" w:eastAsia="Times New Roman" w:hAnsi="Times New Roman" w:cs="Times New Roman"/>
          <w:b/>
          <w:bCs/>
          <w:color w:val="000000" w:themeColor="text1"/>
        </w:rPr>
        <w:t>Ă</w:t>
      </w:r>
    </w:p>
    <w:p w14:paraId="439F46C7" w14:textId="7C423383" w:rsidR="00AD70B1" w:rsidRPr="00B3678B" w:rsidRDefault="24294D7F" w:rsidP="005F73A4">
      <w:pPr>
        <w:pStyle w:val="ListParagraph"/>
        <w:spacing w:before="240" w:after="240" w:line="240" w:lineRule="auto"/>
        <w:ind w:left="2844" w:firstLine="696"/>
        <w:rPr>
          <w:b/>
          <w:bCs/>
        </w:rPr>
      </w:pPr>
      <w:r w:rsidRPr="00B3678B">
        <w:rPr>
          <w:rFonts w:ascii="Times New Roman" w:eastAsia="Times New Roman" w:hAnsi="Times New Roman" w:cs="Times New Roman"/>
          <w:b/>
          <w:bCs/>
          <w:color w:val="000000" w:themeColor="text1"/>
        </w:rPr>
        <w:t>CUMP</w:t>
      </w:r>
      <w:r w:rsidR="00D1141F" w:rsidRPr="00B3678B">
        <w:rPr>
          <w:rFonts w:ascii="Times New Roman" w:eastAsia="Times New Roman" w:hAnsi="Times New Roman" w:cs="Times New Roman"/>
          <w:b/>
          <w:bCs/>
          <w:color w:val="000000" w:themeColor="text1"/>
        </w:rPr>
        <w:t>Ă</w:t>
      </w:r>
      <w:r w:rsidRPr="00B3678B">
        <w:rPr>
          <w:rFonts w:ascii="Times New Roman" w:eastAsia="Times New Roman" w:hAnsi="Times New Roman" w:cs="Times New Roman"/>
          <w:b/>
          <w:bCs/>
          <w:color w:val="000000" w:themeColor="text1"/>
        </w:rPr>
        <w:t>R</w:t>
      </w:r>
      <w:r w:rsidR="00D1141F" w:rsidRPr="00B3678B">
        <w:rPr>
          <w:rFonts w:ascii="Times New Roman" w:eastAsia="Times New Roman" w:hAnsi="Times New Roman" w:cs="Times New Roman"/>
          <w:b/>
          <w:bCs/>
          <w:color w:val="000000" w:themeColor="text1"/>
        </w:rPr>
        <w:t>Ă</w:t>
      </w:r>
      <w:r w:rsidRPr="00B3678B">
        <w:rPr>
          <w:rFonts w:ascii="Times New Roman" w:eastAsia="Times New Roman" w:hAnsi="Times New Roman" w:cs="Times New Roman"/>
          <w:b/>
          <w:bCs/>
          <w:color w:val="000000" w:themeColor="text1"/>
        </w:rPr>
        <w:t>TOR P</w:t>
      </w:r>
      <w:r w:rsidR="00D1141F" w:rsidRPr="00B3678B">
        <w:rPr>
          <w:rFonts w:ascii="Times New Roman" w:eastAsia="Times New Roman" w:hAnsi="Times New Roman" w:cs="Times New Roman"/>
          <w:b/>
          <w:bCs/>
          <w:color w:val="000000" w:themeColor="text1"/>
        </w:rPr>
        <w:t>.</w:t>
      </w:r>
      <w:r w:rsidRPr="00B3678B">
        <w:rPr>
          <w:rFonts w:ascii="Times New Roman" w:eastAsia="Times New Roman" w:hAnsi="Times New Roman" w:cs="Times New Roman"/>
          <w:b/>
          <w:bCs/>
          <w:color w:val="000000" w:themeColor="text1"/>
        </w:rPr>
        <w:t>J.</w:t>
      </w:r>
    </w:p>
    <w:p w14:paraId="7E5C4BA2" w14:textId="2D445842" w:rsidR="00AD70B1" w:rsidRDefault="24294D7F" w:rsidP="005F73A4">
      <w:pPr>
        <w:spacing w:before="240" w:after="240" w:line="240" w:lineRule="auto"/>
        <w:jc w:val="center"/>
      </w:pPr>
      <w:r w:rsidRPr="7E96A816">
        <w:rPr>
          <w:rFonts w:ascii="Times New Roman" w:eastAsia="Times New Roman" w:hAnsi="Times New Roman" w:cs="Times New Roman"/>
          <w:color w:val="000000" w:themeColor="text1"/>
        </w:rPr>
        <w:t>Nr........din data de ...............</w:t>
      </w:r>
    </w:p>
    <w:p w14:paraId="0D0B5967" w14:textId="74D29EC8" w:rsidR="00AD70B1" w:rsidRPr="00D1141F" w:rsidRDefault="00AD70B1" w:rsidP="003E58AE">
      <w:pPr>
        <w:spacing w:before="240" w:after="240" w:line="240" w:lineRule="auto"/>
        <w:jc w:val="both"/>
        <w:rPr>
          <w:rFonts w:ascii="Times New Roman" w:eastAsia="Times New Roman" w:hAnsi="Times New Roman" w:cs="Times New Roman"/>
          <w:color w:val="000000" w:themeColor="text1"/>
        </w:rPr>
      </w:pPr>
    </w:p>
    <w:p w14:paraId="24A1D9A8" w14:textId="3C07B73A" w:rsidR="00D1141F" w:rsidRDefault="00D1141F" w:rsidP="003E58AE">
      <w:pPr>
        <w:numPr>
          <w:ilvl w:val="0"/>
          <w:numId w:val="2"/>
        </w:numPr>
        <w:tabs>
          <w:tab w:val="left" w:pos="360"/>
        </w:tabs>
        <w:suppressAutoHyphens/>
        <w:spacing w:after="0" w:line="240" w:lineRule="auto"/>
        <w:jc w:val="both"/>
        <w:rPr>
          <w:rFonts w:ascii="Times New Roman" w:hAnsi="Times New Roman" w:cs="Times New Roman"/>
          <w:b/>
          <w:bCs/>
          <w:sz w:val="21"/>
          <w:szCs w:val="21"/>
          <w:lang w:val="it-IT"/>
        </w:rPr>
      </w:pPr>
      <w:r w:rsidRPr="00D1141F">
        <w:rPr>
          <w:rFonts w:ascii="Times New Roman" w:hAnsi="Times New Roman" w:cs="Times New Roman"/>
          <w:b/>
          <w:bCs/>
          <w:sz w:val="21"/>
          <w:szCs w:val="21"/>
          <w:lang w:val="it-IT"/>
        </w:rPr>
        <w:t>Părţi</w:t>
      </w:r>
    </w:p>
    <w:p w14:paraId="021008AA" w14:textId="77777777" w:rsidR="003E58AE" w:rsidRPr="003E58AE" w:rsidRDefault="003E58AE" w:rsidP="003E58AE">
      <w:pPr>
        <w:tabs>
          <w:tab w:val="left" w:pos="360"/>
        </w:tabs>
        <w:suppressAutoHyphens/>
        <w:spacing w:after="0" w:line="240" w:lineRule="auto"/>
        <w:ind w:left="720"/>
        <w:jc w:val="both"/>
        <w:rPr>
          <w:rFonts w:ascii="Times New Roman" w:hAnsi="Times New Roman" w:cs="Times New Roman"/>
          <w:b/>
          <w:bCs/>
          <w:sz w:val="21"/>
          <w:szCs w:val="21"/>
          <w:lang w:val="it-IT"/>
        </w:rPr>
      </w:pPr>
    </w:p>
    <w:p w14:paraId="7027B8A7" w14:textId="77777777" w:rsidR="00D1141F" w:rsidRPr="00D1141F" w:rsidRDefault="00D1141F" w:rsidP="003E58AE">
      <w:pPr>
        <w:pStyle w:val="BodyText"/>
        <w:spacing w:after="0"/>
        <w:jc w:val="both"/>
        <w:rPr>
          <w:lang w:val="it-IT"/>
        </w:rPr>
      </w:pPr>
      <w:r w:rsidRPr="00D1141F">
        <w:rPr>
          <w:b/>
          <w:bCs/>
          <w:sz w:val="22"/>
          <w:szCs w:val="22"/>
          <w:lang w:val="it-IT"/>
        </w:rPr>
        <w:t xml:space="preserve">1.1 </w:t>
      </w:r>
      <w:r w:rsidRPr="00D1141F">
        <w:rPr>
          <w:rFonts w:eastAsia="Times New Roman"/>
          <w:b/>
          <w:bCs/>
          <w:color w:val="000000" w:themeColor="text1"/>
          <w:sz w:val="22"/>
          <w:szCs w:val="22"/>
          <w:lang w:val="it-IT"/>
        </w:rPr>
        <w:t xml:space="preserve">Societatea AZYMERA SRL, </w:t>
      </w:r>
      <w:r w:rsidRPr="00D1141F">
        <w:rPr>
          <w:rFonts w:eastAsia="Times New Roman"/>
          <w:color w:val="000000" w:themeColor="text1"/>
          <w:sz w:val="22"/>
          <w:szCs w:val="22"/>
          <w:lang w:val="it-IT"/>
        </w:rPr>
        <w:t xml:space="preserve">cu sediul în Cluj-Napoca, Str. PROF. NICOLAE MĂRGINEANU, Nr. 35, jud.Cluj, înscrisă în Registrul Comerțului de pe lângă Tribunalul Cluj sub nr. J2010001953128/19.11.2010, având CUI 27725680, cont:RO16BACX0000002786494003 deschis la UniCredit BANK, reprezentată de Mărincean Adriana în calitate de agent imobiliar, numită în continuare </w:t>
      </w:r>
      <w:r w:rsidRPr="00D1141F">
        <w:rPr>
          <w:rFonts w:eastAsia="Times New Roman"/>
          <w:b/>
          <w:bCs/>
          <w:color w:val="000000" w:themeColor="text1"/>
          <w:sz w:val="22"/>
          <w:szCs w:val="22"/>
          <w:lang w:val="it-IT"/>
        </w:rPr>
        <w:t>AGENȚIA,</w:t>
      </w:r>
    </w:p>
    <w:p w14:paraId="7CF27845" w14:textId="77777777" w:rsidR="00D44758" w:rsidRDefault="00D1141F" w:rsidP="003E58AE">
      <w:pPr>
        <w:spacing w:line="240" w:lineRule="auto"/>
        <w:jc w:val="both"/>
        <w:rPr>
          <w:rFonts w:ascii="Times New Roman" w:hAnsi="Times New Roman" w:cs="Times New Roman"/>
          <w:b/>
          <w:bCs/>
          <w:sz w:val="22"/>
          <w:szCs w:val="22"/>
          <w:lang w:val="it-IT"/>
        </w:rPr>
      </w:pPr>
      <w:r w:rsidRPr="00D1141F">
        <w:rPr>
          <w:rFonts w:ascii="Times New Roman" w:hAnsi="Times New Roman" w:cs="Times New Roman"/>
          <w:b/>
          <w:bCs/>
          <w:sz w:val="22"/>
          <w:szCs w:val="22"/>
          <w:lang w:val="it-IT"/>
        </w:rPr>
        <w:t xml:space="preserve"> și</w:t>
      </w:r>
    </w:p>
    <w:p w14:paraId="217C7698" w14:textId="0C53911B" w:rsidR="00D44758" w:rsidRDefault="00D1141F" w:rsidP="003E58AE">
      <w:pPr>
        <w:spacing w:line="240" w:lineRule="auto"/>
        <w:jc w:val="both"/>
        <w:rPr>
          <w:rFonts w:ascii="Times New Roman" w:hAnsi="Times New Roman" w:cs="Times New Roman"/>
          <w:b/>
          <w:bCs/>
          <w:sz w:val="22"/>
          <w:szCs w:val="22"/>
          <w:lang w:val="it-IT"/>
        </w:rPr>
      </w:pPr>
      <w:r w:rsidRPr="00D1141F">
        <w:rPr>
          <w:rFonts w:ascii="Times New Roman" w:hAnsi="Times New Roman" w:cs="Times New Roman"/>
          <w:b/>
          <w:bCs/>
          <w:sz w:val="22"/>
          <w:szCs w:val="22"/>
          <w:lang w:val="it-IT"/>
        </w:rPr>
        <w:t>1.2  Societatea</w:t>
      </w:r>
      <w:r w:rsidRPr="00D1141F">
        <w:rPr>
          <w:rFonts w:ascii="Times New Roman" w:hAnsi="Times New Roman" w:cs="Times New Roman"/>
          <w:sz w:val="22"/>
          <w:szCs w:val="22"/>
          <w:lang w:val="it-IT"/>
        </w:rPr>
        <w:t>...................................................</w:t>
      </w:r>
      <w:r w:rsidRPr="00D1141F">
        <w:rPr>
          <w:rFonts w:ascii="Times New Roman" w:hAnsi="Times New Roman" w:cs="Times New Roman"/>
          <w:b/>
          <w:bCs/>
          <w:sz w:val="22"/>
          <w:szCs w:val="22"/>
          <w:lang w:val="it-IT"/>
        </w:rPr>
        <w:t>.SRL</w:t>
      </w:r>
      <w:r w:rsidRPr="00D1141F">
        <w:rPr>
          <w:rFonts w:ascii="Times New Roman" w:hAnsi="Times New Roman" w:cs="Times New Roman"/>
          <w:sz w:val="22"/>
          <w:szCs w:val="22"/>
          <w:lang w:val="it-IT"/>
        </w:rPr>
        <w:t>,cu sediul în.........................,str....................., nr......,jud.........</w:t>
      </w:r>
      <w:r>
        <w:rPr>
          <w:rFonts w:ascii="Times New Roman" w:hAnsi="Times New Roman" w:cs="Times New Roman"/>
          <w:sz w:val="22"/>
          <w:szCs w:val="22"/>
          <w:lang w:val="it-IT"/>
        </w:rPr>
        <w:t>.</w:t>
      </w:r>
      <w:r w:rsidRPr="00D1141F">
        <w:rPr>
          <w:rFonts w:ascii="Times New Roman" w:hAnsi="Times New Roman" w:cs="Times New Roman"/>
          <w:sz w:val="22"/>
          <w:szCs w:val="22"/>
          <w:lang w:val="it-IT"/>
        </w:rPr>
        <w:t>..,înscrisă în Registrul Comerțului de pe langă Tribunalul ..............</w:t>
      </w:r>
      <w:r>
        <w:rPr>
          <w:rFonts w:ascii="Times New Roman" w:hAnsi="Times New Roman" w:cs="Times New Roman"/>
          <w:sz w:val="22"/>
          <w:szCs w:val="22"/>
          <w:lang w:val="it-IT"/>
        </w:rPr>
        <w:t>.</w:t>
      </w:r>
      <w:r w:rsidRPr="00D1141F">
        <w:rPr>
          <w:rFonts w:ascii="Times New Roman" w:hAnsi="Times New Roman" w:cs="Times New Roman"/>
          <w:sz w:val="22"/>
          <w:szCs w:val="22"/>
          <w:lang w:val="it-IT"/>
        </w:rPr>
        <w:t>..</w:t>
      </w:r>
      <w:r>
        <w:rPr>
          <w:rFonts w:ascii="Times New Roman" w:hAnsi="Times New Roman" w:cs="Times New Roman"/>
          <w:sz w:val="22"/>
          <w:szCs w:val="22"/>
          <w:lang w:val="it-IT"/>
        </w:rPr>
        <w:t xml:space="preserve"> </w:t>
      </w:r>
      <w:r w:rsidRPr="00D1141F">
        <w:rPr>
          <w:rFonts w:ascii="Times New Roman" w:hAnsi="Times New Roman" w:cs="Times New Roman"/>
          <w:sz w:val="22"/>
          <w:szCs w:val="22"/>
          <w:lang w:val="it-IT"/>
        </w:rPr>
        <w:t>sub</w:t>
      </w:r>
      <w:r>
        <w:rPr>
          <w:rFonts w:ascii="Times New Roman" w:hAnsi="Times New Roman" w:cs="Times New Roman"/>
          <w:sz w:val="22"/>
          <w:szCs w:val="22"/>
          <w:lang w:val="it-IT"/>
        </w:rPr>
        <w:t xml:space="preserve"> </w:t>
      </w:r>
      <w:r w:rsidRPr="00D1141F">
        <w:rPr>
          <w:rFonts w:ascii="Times New Roman" w:hAnsi="Times New Roman" w:cs="Times New Roman"/>
          <w:sz w:val="22"/>
          <w:szCs w:val="22"/>
          <w:lang w:val="it-IT"/>
        </w:rPr>
        <w:t>nr..........................,având CUI....................</w:t>
      </w:r>
      <w:r w:rsidR="003E58AE">
        <w:rPr>
          <w:rFonts w:ascii="Times New Roman" w:hAnsi="Times New Roman" w:cs="Times New Roman"/>
          <w:sz w:val="22"/>
          <w:szCs w:val="22"/>
          <w:lang w:val="it-IT"/>
        </w:rPr>
        <w:t>........</w:t>
      </w:r>
      <w:r w:rsidRPr="00D1141F">
        <w:rPr>
          <w:rFonts w:ascii="Times New Roman" w:hAnsi="Times New Roman" w:cs="Times New Roman"/>
          <w:sz w:val="22"/>
          <w:szCs w:val="22"/>
          <w:lang w:val="it-IT"/>
        </w:rPr>
        <w:t>.....,reprezentată</w:t>
      </w:r>
      <w:r>
        <w:rPr>
          <w:rFonts w:ascii="Times New Roman" w:hAnsi="Times New Roman" w:cs="Times New Roman"/>
          <w:sz w:val="22"/>
          <w:szCs w:val="22"/>
          <w:lang w:val="it-IT"/>
        </w:rPr>
        <w:t xml:space="preserve"> </w:t>
      </w:r>
      <w:r w:rsidRPr="00D1141F">
        <w:rPr>
          <w:rFonts w:ascii="Times New Roman" w:hAnsi="Times New Roman" w:cs="Times New Roman"/>
          <w:sz w:val="22"/>
          <w:szCs w:val="22"/>
          <w:lang w:val="it-IT"/>
        </w:rPr>
        <w:t>de...............................</w:t>
      </w:r>
      <w:r w:rsidR="003E58AE">
        <w:rPr>
          <w:rFonts w:ascii="Times New Roman" w:hAnsi="Times New Roman" w:cs="Times New Roman"/>
          <w:sz w:val="22"/>
          <w:szCs w:val="22"/>
          <w:lang w:val="it-IT"/>
        </w:rPr>
        <w:t>...........</w:t>
      </w:r>
      <w:r w:rsidRPr="00D1141F">
        <w:rPr>
          <w:rFonts w:ascii="Times New Roman" w:hAnsi="Times New Roman" w:cs="Times New Roman"/>
          <w:sz w:val="22"/>
          <w:szCs w:val="22"/>
          <w:lang w:val="it-IT"/>
        </w:rPr>
        <w:t>..,cetațean ................., cu domiciliul în ....................., str. ........................... , nr........, bl......, ap....., CNP.................................., legitimat cu ...., seria......și nr.............,</w:t>
      </w:r>
      <w:r w:rsidR="003E58AE">
        <w:rPr>
          <w:rFonts w:ascii="Times New Roman" w:hAnsi="Times New Roman" w:cs="Times New Roman"/>
          <w:sz w:val="22"/>
          <w:szCs w:val="22"/>
          <w:lang w:val="it-IT"/>
        </w:rPr>
        <w:t xml:space="preserve"> </w:t>
      </w:r>
      <w:r w:rsidRPr="00D1141F">
        <w:rPr>
          <w:rFonts w:ascii="Times New Roman" w:hAnsi="Times New Roman" w:cs="Times New Roman"/>
          <w:sz w:val="22"/>
          <w:szCs w:val="22"/>
          <w:lang w:val="it-IT"/>
        </w:rPr>
        <w:t>eliberat de ..................., la data de .............., e-mail....................................., tel........................,în calitate de........</w:t>
      </w:r>
      <w:r w:rsidR="003E58AE">
        <w:rPr>
          <w:rFonts w:ascii="Times New Roman" w:hAnsi="Times New Roman" w:cs="Times New Roman"/>
          <w:sz w:val="22"/>
          <w:szCs w:val="22"/>
          <w:lang w:val="it-IT"/>
        </w:rPr>
        <w:t>.................</w:t>
      </w:r>
      <w:r w:rsidRPr="00D1141F">
        <w:rPr>
          <w:rFonts w:ascii="Times New Roman" w:hAnsi="Times New Roman" w:cs="Times New Roman"/>
          <w:sz w:val="22"/>
          <w:szCs w:val="22"/>
          <w:lang w:val="it-IT"/>
        </w:rPr>
        <w:t>.., numită în continuare</w:t>
      </w:r>
      <w:r w:rsidRPr="00D1141F">
        <w:rPr>
          <w:rFonts w:ascii="Times New Roman" w:hAnsi="Times New Roman" w:cs="Times New Roman"/>
          <w:b/>
          <w:bCs/>
          <w:sz w:val="22"/>
          <w:szCs w:val="22"/>
          <w:lang w:val="it-IT"/>
        </w:rPr>
        <w:t xml:space="preserve"> CLIENT     </w:t>
      </w:r>
    </w:p>
    <w:p w14:paraId="605187E6" w14:textId="77777777" w:rsidR="00D44758" w:rsidRDefault="00D1141F" w:rsidP="003E58AE">
      <w:pPr>
        <w:spacing w:line="240" w:lineRule="auto"/>
        <w:jc w:val="both"/>
        <w:rPr>
          <w:rFonts w:ascii="Times New Roman" w:hAnsi="Times New Roman" w:cs="Times New Roman"/>
          <w:b/>
          <w:bCs/>
          <w:sz w:val="22"/>
          <w:szCs w:val="22"/>
          <w:lang w:val="it-IT"/>
        </w:rPr>
      </w:pPr>
      <w:r>
        <w:rPr>
          <w:rFonts w:ascii="Times New Roman" w:eastAsia="Times New Roman" w:hAnsi="Times New Roman" w:cs="Times New Roman"/>
          <w:b/>
          <w:bCs/>
          <w:color w:val="000000" w:themeColor="text1"/>
        </w:rPr>
        <w:t xml:space="preserve">  </w:t>
      </w:r>
      <w:r w:rsidR="27871807" w:rsidRPr="00D1141F">
        <w:rPr>
          <w:rFonts w:ascii="Times New Roman" w:eastAsia="Times New Roman" w:hAnsi="Times New Roman" w:cs="Times New Roman"/>
          <w:b/>
          <w:bCs/>
          <w:color w:val="000000" w:themeColor="text1"/>
        </w:rPr>
        <w:t>2. Obiect</w:t>
      </w:r>
    </w:p>
    <w:p w14:paraId="02A83D52" w14:textId="78333A53" w:rsidR="00AD70B1" w:rsidRPr="00D44758" w:rsidRDefault="27871807" w:rsidP="003E58AE">
      <w:pPr>
        <w:spacing w:line="240" w:lineRule="auto"/>
        <w:jc w:val="both"/>
        <w:rPr>
          <w:rFonts w:ascii="Times New Roman" w:hAnsi="Times New Roman" w:cs="Times New Roman"/>
          <w:b/>
          <w:bCs/>
          <w:sz w:val="22"/>
          <w:szCs w:val="22"/>
          <w:lang w:val="it-IT"/>
        </w:rPr>
      </w:pPr>
      <w:r w:rsidRPr="7E96A816">
        <w:rPr>
          <w:rFonts w:ascii="Times New Roman" w:eastAsia="Times New Roman" w:hAnsi="Times New Roman" w:cs="Times New Roman"/>
          <w:color w:val="000000" w:themeColor="text1"/>
        </w:rPr>
        <w:t>2.1. Pe baza Cererii imobiliare a Clientului, prezentul Contract stipulează condiţiile în care (1)</w:t>
      </w:r>
      <w:r w:rsidR="00D1141F">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Agenţia prestează servicii imobiliare cu privire la dobândirea dreptului de proprietate asupra unui imobil având caracteristicile consemnate in Cerere, precum şi (2) obligaţiile financiare asumate de către Client corelativ acestor servicii.</w:t>
      </w:r>
    </w:p>
    <w:p w14:paraId="783E649D" w14:textId="77777777" w:rsidR="003E58AE" w:rsidRDefault="27871807" w:rsidP="003E58AE">
      <w:pPr>
        <w:spacing w:before="240" w:after="240" w:line="240" w:lineRule="auto"/>
        <w:jc w:val="both"/>
      </w:pPr>
      <w:r w:rsidRPr="7E96A816">
        <w:rPr>
          <w:rFonts w:ascii="Times New Roman" w:eastAsia="Times New Roman" w:hAnsi="Times New Roman" w:cs="Times New Roman"/>
          <w:color w:val="000000" w:themeColor="text1"/>
        </w:rPr>
        <w:t>2.2. Cererea imobiliară a Clientului se referă la :</w:t>
      </w:r>
    </w:p>
    <w:p w14:paraId="135FBDE1" w14:textId="0C6E22EC"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TIP IMOBIL: APARTAMENT/CAS</w:t>
      </w:r>
      <w:r w:rsidR="00D1141F">
        <w:rPr>
          <w:rFonts w:ascii="Times New Roman" w:eastAsia="Times New Roman" w:hAnsi="Times New Roman" w:cs="Times New Roman"/>
          <w:color w:val="000000" w:themeColor="text1"/>
        </w:rPr>
        <w:t>Ă</w:t>
      </w:r>
      <w:r w:rsidRPr="7E96A816">
        <w:rPr>
          <w:rFonts w:ascii="Times New Roman" w:eastAsia="Times New Roman" w:hAnsi="Times New Roman" w:cs="Times New Roman"/>
          <w:color w:val="000000" w:themeColor="text1"/>
        </w:rPr>
        <w:t>/ TEREN/ SPA</w:t>
      </w:r>
      <w:r w:rsidR="00D1141F">
        <w:rPr>
          <w:rFonts w:ascii="Times New Roman" w:eastAsia="Times New Roman" w:hAnsi="Times New Roman" w:cs="Times New Roman"/>
          <w:color w:val="000000" w:themeColor="text1"/>
        </w:rPr>
        <w:t>Ț</w:t>
      </w:r>
      <w:r w:rsidRPr="7E96A816">
        <w:rPr>
          <w:rFonts w:ascii="Times New Roman" w:eastAsia="Times New Roman" w:hAnsi="Times New Roman" w:cs="Times New Roman"/>
          <w:color w:val="000000" w:themeColor="text1"/>
        </w:rPr>
        <w:t>IU</w:t>
      </w:r>
    </w:p>
    <w:p w14:paraId="286534EE" w14:textId="690D8124"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(1) suprafa</w:t>
      </w:r>
      <w:r w:rsidR="00D1141F">
        <w:rPr>
          <w:rFonts w:ascii="Times New Roman" w:eastAsia="Times New Roman" w:hAnsi="Times New Roman" w:cs="Times New Roman"/>
          <w:color w:val="000000" w:themeColor="text1"/>
        </w:rPr>
        <w:t>ță</w:t>
      </w:r>
    </w:p>
    <w:p w14:paraId="17D8118D" w14:textId="5D3A05BC"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(2) pre</w:t>
      </w:r>
      <w:r w:rsidR="00D1141F">
        <w:rPr>
          <w:rFonts w:ascii="Times New Roman" w:eastAsia="Times New Roman" w:hAnsi="Times New Roman" w:cs="Times New Roman"/>
          <w:color w:val="000000" w:themeColor="text1"/>
        </w:rPr>
        <w:t>ț</w:t>
      </w:r>
    </w:p>
    <w:p w14:paraId="6DE5E459" w14:textId="0F534CE4"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(3)</w:t>
      </w:r>
      <w:r w:rsidR="00E85834">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alte:…......................................................................................................................................</w:t>
      </w:r>
    </w:p>
    <w:p w14:paraId="54941568" w14:textId="05B40C2C" w:rsidR="00AD70B1" w:rsidRPr="00D1141F" w:rsidRDefault="00D1141F" w:rsidP="003E58AE">
      <w:pPr>
        <w:spacing w:before="240" w:after="240" w:line="240" w:lineRule="auto"/>
        <w:jc w:val="both"/>
        <w:rPr>
          <w:b/>
          <w:bCs/>
        </w:rPr>
      </w:pPr>
      <w:r>
        <w:rPr>
          <w:rFonts w:ascii="Times New Roman" w:eastAsia="Times New Roman" w:hAnsi="Times New Roman" w:cs="Times New Roman"/>
          <w:b/>
          <w:bCs/>
          <w:color w:val="000000" w:themeColor="text1"/>
        </w:rPr>
        <w:t xml:space="preserve">    </w:t>
      </w:r>
      <w:r w:rsidR="27871807" w:rsidRPr="00D1141F">
        <w:rPr>
          <w:rFonts w:ascii="Times New Roman" w:eastAsia="Times New Roman" w:hAnsi="Times New Roman" w:cs="Times New Roman"/>
          <w:b/>
          <w:bCs/>
          <w:color w:val="000000" w:themeColor="text1"/>
        </w:rPr>
        <w:t>3. Valabilitate</w:t>
      </w:r>
    </w:p>
    <w:p w14:paraId="3E0C3E61" w14:textId="5B069F7B" w:rsidR="003E58AE" w:rsidRDefault="27871807" w:rsidP="003E58AE">
      <w:pPr>
        <w:spacing w:before="240" w:after="240" w:line="240" w:lineRule="auto"/>
        <w:jc w:val="both"/>
      </w:pPr>
      <w:r w:rsidRPr="7E96A816">
        <w:rPr>
          <w:rFonts w:ascii="Times New Roman" w:eastAsia="Times New Roman" w:hAnsi="Times New Roman" w:cs="Times New Roman"/>
          <w:color w:val="000000" w:themeColor="text1"/>
        </w:rPr>
        <w:t>3.1. Prezentul Contract intră în vigoare şi angajează Părţile semnatare de azi, data semnării, până la data îndeplinirii de către ambele Părţi a tuturor obligaţiilor legal</w:t>
      </w:r>
      <w:r w:rsidR="00434761">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asumate.</w:t>
      </w:r>
    </w:p>
    <w:p w14:paraId="4B33F384" w14:textId="52C147A0" w:rsidR="00AD70B1" w:rsidRPr="003E58AE" w:rsidRDefault="003E58AE" w:rsidP="003E58AE">
      <w:pPr>
        <w:spacing w:before="240" w:after="240" w:line="240" w:lineRule="auto"/>
        <w:jc w:val="both"/>
      </w:pPr>
      <w:r>
        <w:t xml:space="preserve">  </w:t>
      </w:r>
      <w:r w:rsidR="00D1141F">
        <w:rPr>
          <w:rFonts w:ascii="Times New Roman" w:eastAsia="Times New Roman" w:hAnsi="Times New Roman" w:cs="Times New Roman"/>
          <w:b/>
          <w:bCs/>
          <w:color w:val="000000" w:themeColor="text1"/>
        </w:rPr>
        <w:t xml:space="preserve"> </w:t>
      </w:r>
      <w:r w:rsidR="00454A91">
        <w:rPr>
          <w:rFonts w:ascii="Times New Roman" w:eastAsia="Times New Roman" w:hAnsi="Times New Roman" w:cs="Times New Roman"/>
          <w:b/>
          <w:bCs/>
          <w:color w:val="000000" w:themeColor="text1"/>
        </w:rPr>
        <w:t xml:space="preserve"> </w:t>
      </w:r>
      <w:r w:rsidR="00D1141F">
        <w:rPr>
          <w:rFonts w:ascii="Times New Roman" w:eastAsia="Times New Roman" w:hAnsi="Times New Roman" w:cs="Times New Roman"/>
          <w:b/>
          <w:bCs/>
          <w:color w:val="000000" w:themeColor="text1"/>
        </w:rPr>
        <w:t xml:space="preserve"> </w:t>
      </w:r>
      <w:r w:rsidR="27871807" w:rsidRPr="00D1141F">
        <w:rPr>
          <w:rFonts w:ascii="Times New Roman" w:eastAsia="Times New Roman" w:hAnsi="Times New Roman" w:cs="Times New Roman"/>
          <w:b/>
          <w:bCs/>
          <w:color w:val="000000" w:themeColor="text1"/>
        </w:rPr>
        <w:t>4. Garan</w:t>
      </w:r>
      <w:r w:rsidR="00D1141F" w:rsidRPr="00D1141F">
        <w:rPr>
          <w:rFonts w:ascii="Times New Roman" w:eastAsia="Times New Roman" w:hAnsi="Times New Roman" w:cs="Times New Roman"/>
          <w:b/>
          <w:bCs/>
          <w:color w:val="000000" w:themeColor="text1"/>
        </w:rPr>
        <w:t>ț</w:t>
      </w:r>
      <w:r w:rsidR="27871807" w:rsidRPr="00D1141F">
        <w:rPr>
          <w:rFonts w:ascii="Times New Roman" w:eastAsia="Times New Roman" w:hAnsi="Times New Roman" w:cs="Times New Roman"/>
          <w:b/>
          <w:bCs/>
          <w:color w:val="000000" w:themeColor="text1"/>
        </w:rPr>
        <w:t>ii</w:t>
      </w:r>
    </w:p>
    <w:p w14:paraId="7D66C8A5" w14:textId="1F62EB62"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 xml:space="preserve">4.1. Clientul declară şi garantează că este îndreptăţit (şi, după caz) legal împuternicit să semneze prezentul Contract, că deşi a făcut diligenţele necesare nu cunoaște nici un impediment legal ori de altă natură (de exemplu contractual) care să împiedice perfectarea în </w:t>
      </w:r>
      <w:r w:rsidRPr="7E96A816">
        <w:rPr>
          <w:rFonts w:ascii="Times New Roman" w:eastAsia="Times New Roman" w:hAnsi="Times New Roman" w:cs="Times New Roman"/>
          <w:color w:val="000000" w:themeColor="text1"/>
        </w:rPr>
        <w:lastRenderedPageBreak/>
        <w:t xml:space="preserve">condiţii legale a Cererii sale, că solicită serviciile Agenţiei pentru sine </w:t>
      </w:r>
      <w:r w:rsidR="00035900">
        <w:rPr>
          <w:rFonts w:ascii="Times New Roman" w:eastAsia="Times New Roman" w:hAnsi="Times New Roman" w:cs="Times New Roman"/>
          <w:color w:val="000000" w:themeColor="text1"/>
        </w:rPr>
        <w:t>ș</w:t>
      </w:r>
      <w:r w:rsidRPr="7E96A816">
        <w:rPr>
          <w:rFonts w:ascii="Times New Roman" w:eastAsia="Times New Roman" w:hAnsi="Times New Roman" w:cs="Times New Roman"/>
          <w:color w:val="000000" w:themeColor="text1"/>
        </w:rPr>
        <w:t>i/</w:t>
      </w:r>
      <w:r w:rsidR="00035900">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sau pentru rudele/</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afinii săi până la gradul II</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inclusiv.</w:t>
      </w:r>
    </w:p>
    <w:p w14:paraId="275F1977" w14:textId="260D4404"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4.2. Agenţia declară şi garantează că îşi desfăşoară activitatea în conformitate cu legislaţia română incidentă în domeniul tranzacţiilor imobiliare şi este autorizată să prestezeserviciile imobiliare ce fac obiect al prezentului Contract.</w:t>
      </w:r>
    </w:p>
    <w:p w14:paraId="07E1EF98" w14:textId="228A9E4C" w:rsidR="00AD70B1" w:rsidRPr="00D1141F" w:rsidRDefault="00D1141F" w:rsidP="003E58AE">
      <w:pPr>
        <w:spacing w:before="240" w:after="240" w:line="240" w:lineRule="auto"/>
        <w:jc w:val="both"/>
        <w:rPr>
          <w:b/>
          <w:bCs/>
        </w:rPr>
      </w:pPr>
      <w:r>
        <w:rPr>
          <w:rFonts w:ascii="Times New Roman" w:eastAsia="Times New Roman" w:hAnsi="Times New Roman" w:cs="Times New Roman"/>
          <w:b/>
          <w:bCs/>
          <w:color w:val="000000" w:themeColor="text1"/>
        </w:rPr>
        <w:t xml:space="preserve">      </w:t>
      </w:r>
      <w:r w:rsidR="27871807" w:rsidRPr="00D1141F">
        <w:rPr>
          <w:rFonts w:ascii="Times New Roman" w:eastAsia="Times New Roman" w:hAnsi="Times New Roman" w:cs="Times New Roman"/>
          <w:b/>
          <w:bCs/>
          <w:color w:val="000000" w:themeColor="text1"/>
        </w:rPr>
        <w:t>5. Condiţii financiare</w:t>
      </w:r>
    </w:p>
    <w:p w14:paraId="75B3F63B" w14:textId="1ED7E890"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5.1 Părţile au negociat un Comision</w:t>
      </w:r>
      <w:r w:rsidR="00D44758">
        <w:rPr>
          <w:rFonts w:ascii="Times New Roman" w:eastAsia="Times New Roman" w:hAnsi="Times New Roman" w:cs="Times New Roman"/>
          <w:color w:val="000000" w:themeColor="text1"/>
        </w:rPr>
        <w:t>..........</w:t>
      </w:r>
      <w:r w:rsidRPr="7E96A816">
        <w:rPr>
          <w:rFonts w:ascii="Times New Roman" w:eastAsia="Times New Roman" w:hAnsi="Times New Roman" w:cs="Times New Roman"/>
          <w:color w:val="000000" w:themeColor="text1"/>
        </w:rPr>
        <w:t>(</w:t>
      </w:r>
      <w:r w:rsidR="00B31FD9">
        <w:rPr>
          <w:rFonts w:ascii="Times New Roman" w:eastAsia="Times New Roman" w:hAnsi="Times New Roman" w:cs="Times New Roman"/>
          <w:color w:val="000000" w:themeColor="text1"/>
        </w:rPr>
        <w:t xml:space="preserve">  </w:t>
      </w:r>
      <w:r w:rsidR="00D44758">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 xml:space="preserve"> ),</w:t>
      </w:r>
      <w:r w:rsidR="00B31FD9">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calculat asupra valorii tranzacţiei imobiliare materializată într-un convenţie de întrăinare.</w:t>
      </w:r>
    </w:p>
    <w:p w14:paraId="55CCA9B1" w14:textId="19A28E31"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5.2 Comisionul este scadent şi trebuie achitat de către Client:</w:t>
      </w:r>
      <w:r w:rsidR="00B31FD9">
        <w:rPr>
          <w:rFonts w:ascii="Times New Roman" w:eastAsia="Times New Roman" w:hAnsi="Times New Roman" w:cs="Times New Roman"/>
          <w:color w:val="000000" w:themeColor="text1"/>
        </w:rPr>
        <w:t>..................................................</w:t>
      </w:r>
    </w:p>
    <w:p w14:paraId="648668A1" w14:textId="2CE9DD06"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5.2.1 în oricare din situaţiile în care tranzacţia a fost facilitată în orice fel de către Agenţie prin îndeplinirea oricăreia din obligaţiile stipulate în prezentul Contract;</w:t>
      </w:r>
    </w:p>
    <w:p w14:paraId="77461A70" w14:textId="606DF789"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5.2.2 în termen de 2 zile de la data semnării convenţiei de dobandire a dreptului de proprietate/</w:t>
      </w:r>
      <w:r w:rsidR="00434761">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conven</w:t>
      </w:r>
      <w:r w:rsidR="00C4251D">
        <w:rPr>
          <w:rFonts w:ascii="Times New Roman" w:eastAsia="Times New Roman" w:hAnsi="Times New Roman" w:cs="Times New Roman"/>
          <w:color w:val="000000" w:themeColor="text1"/>
        </w:rPr>
        <w:t>ț</w:t>
      </w:r>
      <w:r w:rsidRPr="7E96A816">
        <w:rPr>
          <w:rFonts w:ascii="Times New Roman" w:eastAsia="Times New Roman" w:hAnsi="Times New Roman" w:cs="Times New Roman"/>
          <w:color w:val="000000" w:themeColor="text1"/>
        </w:rPr>
        <w:t>iei de obţinere a folosin</w:t>
      </w:r>
      <w:r w:rsidR="00C4251D">
        <w:rPr>
          <w:rFonts w:ascii="Times New Roman" w:eastAsia="Times New Roman" w:hAnsi="Times New Roman" w:cs="Times New Roman"/>
          <w:color w:val="000000" w:themeColor="text1"/>
        </w:rPr>
        <w:t>ț</w:t>
      </w:r>
      <w:r w:rsidRPr="7E96A816">
        <w:rPr>
          <w:rFonts w:ascii="Times New Roman" w:eastAsia="Times New Roman" w:hAnsi="Times New Roman" w:cs="Times New Roman"/>
          <w:color w:val="000000" w:themeColor="text1"/>
        </w:rPr>
        <w:t>ei imobilului;</w:t>
      </w:r>
    </w:p>
    <w:p w14:paraId="53F0310F" w14:textId="6FBF5917"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5.2.3</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 xml:space="preserve">exclusiv prin virament bancar; </w:t>
      </w:r>
      <w:r w:rsidR="00C4251D">
        <w:rPr>
          <w:rFonts w:ascii="Times New Roman" w:eastAsia="Times New Roman" w:hAnsi="Times New Roman" w:cs="Times New Roman"/>
          <w:color w:val="000000" w:themeColor="text1"/>
        </w:rPr>
        <w:t>î</w:t>
      </w:r>
      <w:r w:rsidRPr="7E96A816">
        <w:rPr>
          <w:rFonts w:ascii="Times New Roman" w:eastAsia="Times New Roman" w:hAnsi="Times New Roman" w:cs="Times New Roman"/>
          <w:color w:val="000000" w:themeColor="text1"/>
        </w:rPr>
        <w:t xml:space="preserve">n cont: </w:t>
      </w:r>
      <w:r w:rsidR="00C4251D" w:rsidRPr="00C4251D">
        <w:rPr>
          <w:rFonts w:ascii="Times New Roman" w:eastAsia="Times New Roman" w:hAnsi="Times New Roman" w:cs="Times New Roman"/>
          <w:color w:val="000000" w:themeColor="text1"/>
          <w:sz w:val="22"/>
          <w:szCs w:val="22"/>
          <w:lang w:val="it-IT"/>
        </w:rPr>
        <w:t>RO16BACX0000002786494003 deschis la UniCredit BANK</w:t>
      </w:r>
      <w:r w:rsidRPr="00C4251D">
        <w:rPr>
          <w:rFonts w:ascii="Times New Roman" w:eastAsia="Times New Roman" w:hAnsi="Times New Roman" w:cs="Times New Roman"/>
          <w:color w:val="000000" w:themeColor="text1"/>
        </w:rPr>
        <w:t>,</w:t>
      </w:r>
      <w:r w:rsidRPr="7E96A816">
        <w:rPr>
          <w:rFonts w:ascii="Times New Roman" w:eastAsia="Times New Roman" w:hAnsi="Times New Roman" w:cs="Times New Roman"/>
          <w:color w:val="000000" w:themeColor="text1"/>
        </w:rPr>
        <w:t xml:space="preserve"> Cluj</w:t>
      </w:r>
      <w:r w:rsidR="00C4251D">
        <w:rPr>
          <w:rFonts w:ascii="Times New Roman" w:eastAsia="Times New Roman" w:hAnsi="Times New Roman" w:cs="Times New Roman"/>
          <w:color w:val="000000" w:themeColor="text1"/>
        </w:rPr>
        <w:t>-</w:t>
      </w:r>
      <w:r w:rsidRPr="7E96A816">
        <w:rPr>
          <w:rFonts w:ascii="Times New Roman" w:eastAsia="Times New Roman" w:hAnsi="Times New Roman" w:cs="Times New Roman"/>
          <w:color w:val="000000" w:themeColor="text1"/>
        </w:rPr>
        <w:t>Napoca</w:t>
      </w:r>
    </w:p>
    <w:p w14:paraId="4E520574" w14:textId="5C019242"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5.2.4 în echivalent RON la curs BNR din ziua</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factur</w:t>
      </w:r>
      <w:r w:rsidR="00434761">
        <w:rPr>
          <w:rFonts w:ascii="Times New Roman" w:eastAsia="Times New Roman" w:hAnsi="Times New Roman" w:cs="Times New Roman"/>
          <w:color w:val="000000" w:themeColor="text1"/>
        </w:rPr>
        <w:t>ă</w:t>
      </w:r>
      <w:r w:rsidRPr="7E96A816">
        <w:rPr>
          <w:rFonts w:ascii="Times New Roman" w:eastAsia="Times New Roman" w:hAnsi="Times New Roman" w:cs="Times New Roman"/>
          <w:color w:val="000000" w:themeColor="text1"/>
        </w:rPr>
        <w:t>rii</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comisionului(elor).</w:t>
      </w:r>
    </w:p>
    <w:p w14:paraId="461B783F" w14:textId="04D02FA0"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 xml:space="preserve">5.3 Dacă Clientul îşi dă acordul asupra unei tranzacţii imobiliare cu titlu gratuit (donaţie, comodat etc) Comisionul se calculează în raport de cea mai mare valoare indicată Clientului </w:t>
      </w:r>
      <w:r w:rsidR="00C4251D">
        <w:rPr>
          <w:rFonts w:ascii="Times New Roman" w:eastAsia="Times New Roman" w:hAnsi="Times New Roman" w:cs="Times New Roman"/>
          <w:color w:val="000000" w:themeColor="text1"/>
        </w:rPr>
        <w:t>î</w:t>
      </w:r>
      <w:r w:rsidRPr="7E96A816">
        <w:rPr>
          <w:rFonts w:ascii="Times New Roman" w:eastAsia="Times New Roman" w:hAnsi="Times New Roman" w:cs="Times New Roman"/>
          <w:color w:val="000000" w:themeColor="text1"/>
        </w:rPr>
        <w:t>n Anexa ce face parte din prezentul contract.</w:t>
      </w:r>
    </w:p>
    <w:p w14:paraId="29D74FF3" w14:textId="26D1D5DF"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5.4. Comisionul, iar dacă e cazul Comisionul de succes, eventual majorat(e)</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conform aliniatelor precedente, se datorează şi în situaţia în care s-a</w:t>
      </w:r>
      <w:r w:rsidR="00C4251D">
        <w:t xml:space="preserve"> </w:t>
      </w:r>
      <w:r w:rsidRPr="7E96A816">
        <w:rPr>
          <w:rFonts w:ascii="Times New Roman" w:eastAsia="Times New Roman" w:hAnsi="Times New Roman" w:cs="Times New Roman"/>
          <w:color w:val="000000" w:themeColor="text1"/>
        </w:rPr>
        <w:t>încheiat o convenţie provizorie (antecontract, contract provizoriu, promisiune unilaterală sau bilaterală, etc), ori dacă Clientul aduce imobilul ca aport la capitalul social al unei societati comerciale, ori garantează (ex: ipotecă) cu imobilul o obligaţie propriesau a unui terţ, ori dacă Clientul procedează la o tranzacţie indirectă (cesiune părţi sociale –sau vânzare acţiuni–ale societăţii care deţine în</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patrimoniu imobilul, eventual precedată de divizarea societăţii proprietare; comodat în favoarea unui terţurmată de închiriere imobil; etc),ori dac</w:t>
      </w:r>
      <w:r w:rsidR="00434761">
        <w:rPr>
          <w:rFonts w:ascii="Times New Roman" w:eastAsia="Times New Roman" w:hAnsi="Times New Roman" w:cs="Times New Roman"/>
          <w:color w:val="000000" w:themeColor="text1"/>
        </w:rPr>
        <w:t>ă</w:t>
      </w:r>
      <w:r w:rsidRPr="7E96A816">
        <w:rPr>
          <w:rFonts w:ascii="Times New Roman" w:eastAsia="Times New Roman" w:hAnsi="Times New Roman" w:cs="Times New Roman"/>
          <w:color w:val="000000" w:themeColor="text1"/>
        </w:rPr>
        <w:t xml:space="preserve"> Clientul va semna un acord pentru obţinerea folosinţei temporare a imobil urmat de dobândirea imobilului prezentat de Agenţie.</w:t>
      </w:r>
    </w:p>
    <w:p w14:paraId="23851068" w14:textId="57EBAE72"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 xml:space="preserve">5.5. În situaţia în care Clientul va opta pentru dobândirea unui imobil prezentat de către Agenţie, imobil care la momentul prezentării se afla în baza de date a Agenţiei ofertat </w:t>
      </w:r>
      <w:r w:rsidR="00C4251D">
        <w:rPr>
          <w:rFonts w:ascii="Times New Roman" w:eastAsia="Times New Roman" w:hAnsi="Times New Roman" w:cs="Times New Roman"/>
          <w:color w:val="000000" w:themeColor="text1"/>
        </w:rPr>
        <w:t>ș</w:t>
      </w:r>
      <w:r w:rsidRPr="7E96A816">
        <w:rPr>
          <w:rFonts w:ascii="Times New Roman" w:eastAsia="Times New Roman" w:hAnsi="Times New Roman" w:cs="Times New Roman"/>
          <w:color w:val="000000" w:themeColor="text1"/>
        </w:rPr>
        <w:t>i pentru cedarea folosinţei temporare, acesta va datora Agenţiei un Comision de 2% calculat asupra valorii tranzacţiei imobiliare materializată în convenţia de dobândire.</w:t>
      </w:r>
    </w:p>
    <w:p w14:paraId="1A495A62" w14:textId="533EEB97" w:rsidR="00AD70B1" w:rsidRPr="00C4251D" w:rsidRDefault="00C4251D" w:rsidP="003E58AE">
      <w:pPr>
        <w:spacing w:before="240" w:after="240" w:line="240" w:lineRule="auto"/>
        <w:jc w:val="both"/>
        <w:rPr>
          <w:b/>
          <w:bCs/>
        </w:rPr>
      </w:pPr>
      <w:r>
        <w:rPr>
          <w:rFonts w:ascii="Times New Roman" w:eastAsia="Times New Roman" w:hAnsi="Times New Roman" w:cs="Times New Roman"/>
          <w:b/>
          <w:bCs/>
          <w:color w:val="000000" w:themeColor="text1"/>
        </w:rPr>
        <w:t xml:space="preserve">   </w:t>
      </w:r>
      <w:r w:rsidR="27871807" w:rsidRPr="00C4251D">
        <w:rPr>
          <w:rFonts w:ascii="Times New Roman" w:eastAsia="Times New Roman" w:hAnsi="Times New Roman" w:cs="Times New Roman"/>
          <w:b/>
          <w:bCs/>
          <w:color w:val="000000" w:themeColor="text1"/>
        </w:rPr>
        <w:t>6. Drepturi şi obligaţii</w:t>
      </w:r>
    </w:p>
    <w:p w14:paraId="5EAF629D" w14:textId="2B003ADE"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6.1. Agentia se obligă:</w:t>
      </w:r>
      <w:r w:rsidR="00D44758">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(1)</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 facă toate diligenţele specifice pieţei imobiliare pentru identificarea Terţilor interesaţi de Cererea clientului, (2)</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 propună</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 xml:space="preserve">şi la cererea Clientului, să organizeze vizitarea imobilului/imobilelor indicate sau prezentarea acestuia/acestora </w:t>
      </w:r>
      <w:r w:rsidR="00C4251D">
        <w:rPr>
          <w:rFonts w:ascii="Times New Roman" w:eastAsia="Times New Roman" w:hAnsi="Times New Roman" w:cs="Times New Roman"/>
          <w:color w:val="000000" w:themeColor="text1"/>
        </w:rPr>
        <w:t>î</w:t>
      </w:r>
      <w:r w:rsidRPr="7E96A816">
        <w:rPr>
          <w:rFonts w:ascii="Times New Roman" w:eastAsia="Times New Roman" w:hAnsi="Times New Roman" w:cs="Times New Roman"/>
          <w:color w:val="000000" w:themeColor="text1"/>
        </w:rPr>
        <w:t>n altă formă (poze, schiţe, descrieri textuale etc), (3)</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 propună</w:t>
      </w:r>
      <w:r w:rsidR="00C4251D">
        <w:rPr>
          <w:rFonts w:ascii="Times New Roman" w:eastAsia="Times New Roman" w:hAnsi="Times New Roman" w:cs="Times New Roman"/>
          <w:color w:val="000000" w:themeColor="text1"/>
        </w:rPr>
        <w:t>,</w:t>
      </w:r>
      <w:r w:rsidRPr="7E96A816">
        <w:rPr>
          <w:rFonts w:ascii="Times New Roman" w:eastAsia="Times New Roman" w:hAnsi="Times New Roman" w:cs="Times New Roman"/>
          <w:color w:val="000000" w:themeColor="text1"/>
        </w:rPr>
        <w:t xml:space="preserve"> şi la cererea Clientului, să faciliteze întâlniri/</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negocieri între Client şi Terţul ofertant interesat de Cererea clientului, (4)</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 asigure asistenţa non-exclusivă a Clientului în vederea încheierii tranzacţiei;(5)</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 xml:space="preserve">să pună la dispoziţia </w:t>
      </w:r>
      <w:r w:rsidRPr="7E96A816">
        <w:rPr>
          <w:rFonts w:ascii="Times New Roman" w:eastAsia="Times New Roman" w:hAnsi="Times New Roman" w:cs="Times New Roman"/>
          <w:color w:val="000000" w:themeColor="text1"/>
        </w:rPr>
        <w:lastRenderedPageBreak/>
        <w:t>Clientului proiecte de convenţii scrise şi/sau să faciliteze contactul clientului cu experţi tehnici, avocaţ</w:t>
      </w:r>
      <w:r w:rsidR="00434761">
        <w:rPr>
          <w:rFonts w:ascii="Times New Roman" w:eastAsia="Times New Roman" w:hAnsi="Times New Roman" w:cs="Times New Roman"/>
          <w:color w:val="000000" w:themeColor="text1"/>
        </w:rPr>
        <w:t>i</w:t>
      </w:r>
      <w:r w:rsidRPr="7E96A816">
        <w:rPr>
          <w:rFonts w:ascii="Times New Roman" w:eastAsia="Times New Roman" w:hAnsi="Times New Roman" w:cs="Times New Roman"/>
          <w:color w:val="000000" w:themeColor="text1"/>
        </w:rPr>
        <w:t>, notari etc;</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Agenţia are dreptul : (1)</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 fie corect informată de Client cu privire la persoana/</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 xml:space="preserve">persoanele care vor beneficia </w:t>
      </w:r>
      <w:r w:rsidR="00C4251D">
        <w:rPr>
          <w:rFonts w:ascii="Times New Roman" w:eastAsia="Times New Roman" w:hAnsi="Times New Roman" w:cs="Times New Roman"/>
          <w:color w:val="000000" w:themeColor="text1"/>
        </w:rPr>
        <w:t>î</w:t>
      </w:r>
      <w:r w:rsidRPr="7E96A816">
        <w:rPr>
          <w:rFonts w:ascii="Times New Roman" w:eastAsia="Times New Roman" w:hAnsi="Times New Roman" w:cs="Times New Roman"/>
          <w:color w:val="000000" w:themeColor="text1"/>
        </w:rPr>
        <w:t>n final, separat sau împreună cu Clientul, de serviciile imobiliare prestate de către Agenţie, (rude, afini etc), (2)</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 fie prompt informată despre existenţa şi stadiul negocierilor dintre Client şi Terţul ofertant interesat de Cererea clientului, ori despre retragerea/</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modificarea de către Client a Cererii imobiliare (3)</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 fie invitată cu cel puţin 12 ore anterior întâlnirilor ce au loc din iniţiativa Clientului sau a Terţului; (4)</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 încaseze comisionul în condiţiile şi la termenul stipulat în Contract (5)</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 emită factură fiscală pe seama Clientului şi/</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sau a persoanei semnatare a Contractului (6)</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 fie desp</w:t>
      </w:r>
      <w:r w:rsidR="005F73A4">
        <w:rPr>
          <w:rFonts w:ascii="Times New Roman" w:eastAsia="Times New Roman" w:hAnsi="Times New Roman" w:cs="Times New Roman"/>
          <w:color w:val="000000" w:themeColor="text1"/>
        </w:rPr>
        <w:t>ă</w:t>
      </w:r>
      <w:r w:rsidRPr="7E96A816">
        <w:rPr>
          <w:rFonts w:ascii="Times New Roman" w:eastAsia="Times New Roman" w:hAnsi="Times New Roman" w:cs="Times New Roman"/>
          <w:color w:val="000000" w:themeColor="text1"/>
        </w:rPr>
        <w:t>gubită de Client şi/</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sau persoana semnatară a Contractului pentru</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întârzierea plăţii comisionului.</w:t>
      </w:r>
    </w:p>
    <w:p w14:paraId="564D772C" w14:textId="6FEA6C5D"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6.2. Clientul şi, în solidar cu acesta, semnatarul Contractului, se obligă : (1)</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 nu divulge informaţiile ce-i sunt furnizate în orice fel de către Agenţie unui terţ faţa de prezentul Contract, (2)</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 informeze prompt Agenţia despre existenţa şi stadiul negocierilor cu Terţul cunoscut sau imobilul identificat prin intermediul Agenţiei, ori despre retragerea/modificarea Cererii sale imobiliare (3)</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 invite Agenţia la întâlniri / negocieri; (4)</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 achite comisionul în condiţiile şi la termenul stipulat în Contract (5)</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 despăgubească Agenţia pentru întârzierea plăţii comisionului, (6)</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 participe personal ori să-şi desemneze un reprezentant în toate situaţiile în care, în acord cu Agenţia, a fost organizată vizitarea sauprezentarea în orice mod, Clientul fiind de acord ca este deplin reprezentat de către persoana care prezintă Agenţiei o copie a prezentului Contract sau se afla într-una din situaţiile descrise in</w:t>
      </w:r>
    </w:p>
    <w:p w14:paraId="009FA55F" w14:textId="6019CAAA"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6.3. Clientul are dreptul: (1)</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ca Cererea sa imobiliară să fie inclusă în baza de date a Agenţiei şi să fie prezentată potenţialilor terţi intersaţi (2)</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 fie informat de către Agenţie cu privire la acele imobile aflate în baza de date a Agenţiei care corespund solicitării sale; (3)</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 participe la vizitarea imobilului / imobilelor identificate în orice fel de Agenţie ; (4)să fie asistat în faza negocierii tranzacţiei imobiliare; (5)</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să-şi retragă sau să modifice Cererea imobiliară; (6)</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să-i fie comunicată factura fiscală aferentă prestării serviciilor imobiliare;</w:t>
      </w:r>
    </w:p>
    <w:p w14:paraId="507DE27C" w14:textId="09D26614" w:rsidR="00AD70B1" w:rsidRPr="00C4251D" w:rsidRDefault="00C4251D" w:rsidP="003E58AE">
      <w:pPr>
        <w:spacing w:before="240" w:after="240" w:line="240" w:lineRule="auto"/>
        <w:jc w:val="both"/>
        <w:rPr>
          <w:b/>
          <w:bCs/>
        </w:rPr>
      </w:pPr>
      <w:r>
        <w:rPr>
          <w:rFonts w:ascii="Times New Roman" w:eastAsia="Times New Roman" w:hAnsi="Times New Roman" w:cs="Times New Roman"/>
          <w:b/>
          <w:bCs/>
          <w:color w:val="000000" w:themeColor="text1"/>
        </w:rPr>
        <w:t xml:space="preserve">   </w:t>
      </w:r>
      <w:r w:rsidR="27871807" w:rsidRPr="00C4251D">
        <w:rPr>
          <w:rFonts w:ascii="Times New Roman" w:eastAsia="Times New Roman" w:hAnsi="Times New Roman" w:cs="Times New Roman"/>
          <w:b/>
          <w:bCs/>
          <w:color w:val="000000" w:themeColor="text1"/>
        </w:rPr>
        <w:t>7. Răspundere contractuală</w:t>
      </w:r>
    </w:p>
    <w:p w14:paraId="64B29118" w14:textId="0F821FCA"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7.1. Pentru neexecutarea ori executarea necorespunzătoare a obligaţiilor asumate Partea culpabilă datorează Parţii cocontractante daune interese la nivelul prejudiciului cauzat.</w:t>
      </w:r>
    </w:p>
    <w:p w14:paraId="145B9CCB" w14:textId="6EC3171A"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7.2. În cazul în care Clientul nu comunică Agenţiei o copie a conventiei de dobandire a dreptului de proprietate/de obtinere a folosintei asupra imobilului, Agenţia este îndreptăţită să calculeze Comisionul majorat în raport de valoarea inclusă în Cererea Clientului sau Oferta Terţului, oricare din aceste valori este mai favorabilă Agenţiei. Prezenta clauză nu decade Agenţia din dreptul de a investiga prin orice mijloace legale şi de a se prevala de adevarata valoare a tranzacţiei dacă aceasta valoare îi este favorabilă.</w:t>
      </w:r>
    </w:p>
    <w:p w14:paraId="484F692B" w14:textId="0319518B"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7.3. Depăşirea cu mai mult de 5 zile calendaristice a termenului de plată, inclusiv în situaţia plăţii parţiale, atrage obligaţia Clientului de a achita penalităţi de 20 Euro / zi, de la data scadenţei până în a 30 a zi calendaristică de întârziere, şi în continuare penalităţi de 50 Euro / zi până la data plăţii efective. Penalităţiile contractuale pot depăşi cuantumul sumei datorate la scadenţă.</w:t>
      </w:r>
    </w:p>
    <w:p w14:paraId="429BEFE7" w14:textId="32B3A246"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7.4. Forţa majoră suspendă executarea obligaţiilor care nu erau scadente la data evenimentului imprevizibil si insurmontabil, cu condiţia notificării scrise prompte.</w:t>
      </w:r>
    </w:p>
    <w:p w14:paraId="517053DD" w14:textId="77777777" w:rsidR="003E58AE" w:rsidRDefault="00C4251D" w:rsidP="003E58AE">
      <w:pPr>
        <w:spacing w:before="240" w:after="240" w:line="240" w:lineRule="auto"/>
        <w:jc w:val="both"/>
        <w:rPr>
          <w:rFonts w:ascii="Times New Roman" w:eastAsia="Times New Roman" w:hAnsi="Times New Roman" w:cs="Times New Roman"/>
          <w:b/>
          <w:bCs/>
          <w:color w:val="000000" w:themeColor="text1"/>
        </w:rPr>
      </w:pPr>
      <w:r>
        <w:rPr>
          <w:rFonts w:ascii="Times New Roman" w:eastAsia="Times New Roman" w:hAnsi="Times New Roman" w:cs="Times New Roman"/>
          <w:b/>
          <w:bCs/>
          <w:color w:val="000000" w:themeColor="text1"/>
        </w:rPr>
        <w:t xml:space="preserve">   </w:t>
      </w:r>
    </w:p>
    <w:p w14:paraId="2DE2C3F2" w14:textId="766CF811" w:rsidR="00AD70B1" w:rsidRPr="00C4251D" w:rsidRDefault="27871807" w:rsidP="003E58AE">
      <w:pPr>
        <w:spacing w:before="240" w:after="240" w:line="240" w:lineRule="auto"/>
        <w:jc w:val="both"/>
        <w:rPr>
          <w:b/>
          <w:bCs/>
        </w:rPr>
      </w:pPr>
      <w:r w:rsidRPr="00C4251D">
        <w:rPr>
          <w:rFonts w:ascii="Times New Roman" w:eastAsia="Times New Roman" w:hAnsi="Times New Roman" w:cs="Times New Roman"/>
          <w:b/>
          <w:bCs/>
          <w:color w:val="000000" w:themeColor="text1"/>
        </w:rPr>
        <w:lastRenderedPageBreak/>
        <w:t xml:space="preserve">8. </w:t>
      </w:r>
      <w:r w:rsidR="00D44758">
        <w:rPr>
          <w:rFonts w:ascii="Times New Roman" w:eastAsia="Times New Roman" w:hAnsi="Times New Roman" w:cs="Times New Roman"/>
          <w:b/>
          <w:bCs/>
          <w:color w:val="000000" w:themeColor="text1"/>
        </w:rPr>
        <w:t>Î</w:t>
      </w:r>
      <w:r w:rsidRPr="00C4251D">
        <w:rPr>
          <w:rFonts w:ascii="Times New Roman" w:eastAsia="Times New Roman" w:hAnsi="Times New Roman" w:cs="Times New Roman"/>
          <w:b/>
          <w:bCs/>
          <w:color w:val="000000" w:themeColor="text1"/>
        </w:rPr>
        <w:t>ncetarea contractului</w:t>
      </w:r>
    </w:p>
    <w:p w14:paraId="01BA8040" w14:textId="59052797"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 xml:space="preserve">8.1. Prezentul Contract îşi </w:t>
      </w:r>
      <w:r w:rsidR="00850888">
        <w:rPr>
          <w:rFonts w:ascii="Times New Roman" w:eastAsia="Times New Roman" w:hAnsi="Times New Roman" w:cs="Times New Roman"/>
          <w:color w:val="000000" w:themeColor="text1"/>
        </w:rPr>
        <w:t>î</w:t>
      </w:r>
      <w:r w:rsidRPr="7E96A816">
        <w:rPr>
          <w:rFonts w:ascii="Times New Roman" w:eastAsia="Times New Roman" w:hAnsi="Times New Roman" w:cs="Times New Roman"/>
          <w:color w:val="000000" w:themeColor="text1"/>
        </w:rPr>
        <w:t>ncetează valabilitatea: (1)</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oricând prin acordul scris al Părţilor; (2)</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prin revocarea Cererii imobiliare de către Client în următoarele condiţii cumulative : (a)</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la data comunicării scrise a revocarii nu există obligaţii scadente faţă de Agenţie, (b)</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Clientul nu va încheia o tranzaţie imobiliară prin utilizarea în</w:t>
      </w:r>
      <w:r w:rsidR="00C4251D">
        <w:t xml:space="preserve"> </w:t>
      </w:r>
      <w:r w:rsidRPr="7E96A816">
        <w:rPr>
          <w:rFonts w:ascii="Times New Roman" w:eastAsia="Times New Roman" w:hAnsi="Times New Roman" w:cs="Times New Roman"/>
          <w:color w:val="000000" w:themeColor="text1"/>
        </w:rPr>
        <w:t>orice fel a oricărei informaţii ce i-a fost comunicată de către Agenţie; (3)</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la data executării tuturor obligaţiilor asumate; (4)</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dacă forţ</w:t>
      </w:r>
      <w:r w:rsidR="00850888">
        <w:rPr>
          <w:rFonts w:ascii="Times New Roman" w:eastAsia="Times New Roman" w:hAnsi="Times New Roman" w:cs="Times New Roman"/>
          <w:color w:val="000000" w:themeColor="text1"/>
        </w:rPr>
        <w:t>ă</w:t>
      </w:r>
      <w:r w:rsidRPr="7E96A816">
        <w:rPr>
          <w:rFonts w:ascii="Times New Roman" w:eastAsia="Times New Roman" w:hAnsi="Times New Roman" w:cs="Times New Roman"/>
          <w:color w:val="000000" w:themeColor="text1"/>
        </w:rPr>
        <w:t xml:space="preserve"> majoră împiedică una din părţi să-şi execute o obligaţie esenţială timp de 3 luni; (5)</w:t>
      </w:r>
      <w:r w:rsidR="00C4251D">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prin reziliere.</w:t>
      </w:r>
    </w:p>
    <w:p w14:paraId="23A6F4C5" w14:textId="11344D2E"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8.2. Rezilierea intervine la cererea Parţii care şi-a îndeplinit ori este gata să-şi îndeplinească obligaţiile asumate, în cazul în care cealaltă Parte nu îşi îndeplineşte ori îşi îndeplineşte necorespunzător obligaţiile contractuale. Rezilierea intervine în puterea unei Notificări scrise, motivată, cu indicarea completă a cauzei rezilierii şi a clauzei contractuale încălcate.</w:t>
      </w:r>
    </w:p>
    <w:p w14:paraId="09F663D7" w14:textId="1CFAF309"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În caz de litigiu nu vor putea fi invocate alte motive decât cele expres arătate în cuprinsul Notific</w:t>
      </w:r>
      <w:r w:rsidR="003E58AE">
        <w:rPr>
          <w:rFonts w:ascii="Times New Roman" w:eastAsia="Times New Roman" w:hAnsi="Times New Roman" w:cs="Times New Roman"/>
          <w:color w:val="000000" w:themeColor="text1"/>
        </w:rPr>
        <w:t>ă</w:t>
      </w:r>
      <w:r w:rsidRPr="7E96A816">
        <w:rPr>
          <w:rFonts w:ascii="Times New Roman" w:eastAsia="Times New Roman" w:hAnsi="Times New Roman" w:cs="Times New Roman"/>
          <w:color w:val="000000" w:themeColor="text1"/>
        </w:rPr>
        <w:t>rii.</w:t>
      </w:r>
    </w:p>
    <w:p w14:paraId="345DE7AA" w14:textId="78B9D286"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8.3. Încetarea în orice fel a efectelor prezentului Contract nu afectează obligaţiile anterior asumate şi scadente ori curgerea penalităţilor.</w:t>
      </w:r>
    </w:p>
    <w:p w14:paraId="39247712" w14:textId="5457E31A" w:rsidR="00AD70B1" w:rsidRPr="00C4251D" w:rsidRDefault="00C4251D" w:rsidP="003E58AE">
      <w:pPr>
        <w:spacing w:before="240" w:after="240" w:line="240" w:lineRule="auto"/>
        <w:jc w:val="both"/>
        <w:rPr>
          <w:b/>
          <w:bCs/>
        </w:rPr>
      </w:pPr>
      <w:r>
        <w:rPr>
          <w:rFonts w:ascii="Times New Roman" w:eastAsia="Times New Roman" w:hAnsi="Times New Roman" w:cs="Times New Roman"/>
          <w:b/>
          <w:bCs/>
          <w:color w:val="000000" w:themeColor="text1"/>
        </w:rPr>
        <w:t xml:space="preserve">   </w:t>
      </w:r>
      <w:r w:rsidR="27871807" w:rsidRPr="00C4251D">
        <w:rPr>
          <w:rFonts w:ascii="Times New Roman" w:eastAsia="Times New Roman" w:hAnsi="Times New Roman" w:cs="Times New Roman"/>
          <w:b/>
          <w:bCs/>
          <w:color w:val="000000" w:themeColor="text1"/>
        </w:rPr>
        <w:t>9. Clauze diverse</w:t>
      </w:r>
    </w:p>
    <w:p w14:paraId="1630A1B4" w14:textId="5ABA7E31"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9.1. Prezentul contract reprezint</w:t>
      </w:r>
      <w:r w:rsidR="00C4251D">
        <w:rPr>
          <w:rFonts w:ascii="Times New Roman" w:eastAsia="Times New Roman" w:hAnsi="Times New Roman" w:cs="Times New Roman"/>
          <w:color w:val="000000" w:themeColor="text1"/>
        </w:rPr>
        <w:t>ă</w:t>
      </w:r>
      <w:r w:rsidRPr="7E96A816">
        <w:rPr>
          <w:rFonts w:ascii="Times New Roman" w:eastAsia="Times New Roman" w:hAnsi="Times New Roman" w:cs="Times New Roman"/>
          <w:color w:val="000000" w:themeColor="text1"/>
        </w:rPr>
        <w:t xml:space="preserve"> men</w:t>
      </w:r>
      <w:r w:rsidR="00C4251D">
        <w:rPr>
          <w:rFonts w:ascii="Times New Roman" w:eastAsia="Times New Roman" w:hAnsi="Times New Roman" w:cs="Times New Roman"/>
          <w:color w:val="000000" w:themeColor="text1"/>
        </w:rPr>
        <w:t>ț</w:t>
      </w:r>
      <w:r w:rsidRPr="7E96A816">
        <w:rPr>
          <w:rFonts w:ascii="Times New Roman" w:eastAsia="Times New Roman" w:hAnsi="Times New Roman" w:cs="Times New Roman"/>
          <w:color w:val="000000" w:themeColor="text1"/>
        </w:rPr>
        <w:t>iunea exclusiv</w:t>
      </w:r>
      <w:r w:rsidR="00C4251D">
        <w:rPr>
          <w:rFonts w:ascii="Times New Roman" w:eastAsia="Times New Roman" w:hAnsi="Times New Roman" w:cs="Times New Roman"/>
          <w:color w:val="000000" w:themeColor="text1"/>
        </w:rPr>
        <w:t>ă</w:t>
      </w:r>
      <w:r w:rsidRPr="7E96A816">
        <w:rPr>
          <w:rFonts w:ascii="Times New Roman" w:eastAsia="Times New Roman" w:hAnsi="Times New Roman" w:cs="Times New Roman"/>
          <w:color w:val="000000" w:themeColor="text1"/>
        </w:rPr>
        <w:t xml:space="preserve"> a </w:t>
      </w:r>
      <w:r w:rsidR="00C4251D">
        <w:rPr>
          <w:rFonts w:ascii="Times New Roman" w:eastAsia="Times New Roman" w:hAnsi="Times New Roman" w:cs="Times New Roman"/>
          <w:color w:val="000000" w:themeColor="text1"/>
        </w:rPr>
        <w:t>î</w:t>
      </w:r>
      <w:r w:rsidRPr="7E96A816">
        <w:rPr>
          <w:rFonts w:ascii="Times New Roman" w:eastAsia="Times New Roman" w:hAnsi="Times New Roman" w:cs="Times New Roman"/>
          <w:color w:val="000000" w:themeColor="text1"/>
        </w:rPr>
        <w:t>n</w:t>
      </w:r>
      <w:r w:rsidR="00C4251D">
        <w:rPr>
          <w:rFonts w:ascii="Times New Roman" w:eastAsia="Times New Roman" w:hAnsi="Times New Roman" w:cs="Times New Roman"/>
          <w:color w:val="000000" w:themeColor="text1"/>
        </w:rPr>
        <w:t>ț</w:t>
      </w:r>
      <w:r w:rsidRPr="7E96A816">
        <w:rPr>
          <w:rFonts w:ascii="Times New Roman" w:eastAsia="Times New Roman" w:hAnsi="Times New Roman" w:cs="Times New Roman"/>
          <w:color w:val="000000" w:themeColor="text1"/>
        </w:rPr>
        <w:t>elegerii p</w:t>
      </w:r>
      <w:r w:rsidR="00C4251D">
        <w:rPr>
          <w:rFonts w:ascii="Times New Roman" w:eastAsia="Times New Roman" w:hAnsi="Times New Roman" w:cs="Times New Roman"/>
          <w:color w:val="000000" w:themeColor="text1"/>
        </w:rPr>
        <w:t>ărț</w:t>
      </w:r>
      <w:r w:rsidRPr="7E96A816">
        <w:rPr>
          <w:rFonts w:ascii="Times New Roman" w:eastAsia="Times New Roman" w:hAnsi="Times New Roman" w:cs="Times New Roman"/>
          <w:color w:val="000000" w:themeColor="text1"/>
        </w:rPr>
        <w:t xml:space="preserve">ilor </w:t>
      </w:r>
      <w:r w:rsidR="00C4251D">
        <w:rPr>
          <w:rFonts w:ascii="Times New Roman" w:eastAsia="Times New Roman" w:hAnsi="Times New Roman" w:cs="Times New Roman"/>
          <w:color w:val="000000" w:themeColor="text1"/>
        </w:rPr>
        <w:t>ș</w:t>
      </w:r>
      <w:r w:rsidRPr="7E96A816">
        <w:rPr>
          <w:rFonts w:ascii="Times New Roman" w:eastAsia="Times New Roman" w:hAnsi="Times New Roman" w:cs="Times New Roman"/>
          <w:color w:val="000000" w:themeColor="text1"/>
        </w:rPr>
        <w:t>i exclude de la data semn</w:t>
      </w:r>
      <w:r w:rsidR="003E58AE">
        <w:rPr>
          <w:rFonts w:ascii="Times New Roman" w:eastAsia="Times New Roman" w:hAnsi="Times New Roman" w:cs="Times New Roman"/>
          <w:color w:val="000000" w:themeColor="text1"/>
        </w:rPr>
        <w:t>ă</w:t>
      </w:r>
      <w:r w:rsidRPr="7E96A816">
        <w:rPr>
          <w:rFonts w:ascii="Times New Roman" w:eastAsia="Times New Roman" w:hAnsi="Times New Roman" w:cs="Times New Roman"/>
          <w:color w:val="000000" w:themeColor="text1"/>
        </w:rPr>
        <w:t xml:space="preserve">rii orice alte </w:t>
      </w:r>
      <w:r w:rsidR="000145FF">
        <w:rPr>
          <w:rFonts w:ascii="Times New Roman" w:eastAsia="Times New Roman" w:hAnsi="Times New Roman" w:cs="Times New Roman"/>
          <w:color w:val="000000" w:themeColor="text1"/>
        </w:rPr>
        <w:t>î</w:t>
      </w:r>
      <w:r w:rsidRPr="7E96A816">
        <w:rPr>
          <w:rFonts w:ascii="Times New Roman" w:eastAsia="Times New Roman" w:hAnsi="Times New Roman" w:cs="Times New Roman"/>
          <w:color w:val="000000" w:themeColor="text1"/>
        </w:rPr>
        <w:t>n</w:t>
      </w:r>
      <w:r w:rsidR="00EF7407">
        <w:rPr>
          <w:rFonts w:ascii="Times New Roman" w:eastAsia="Times New Roman" w:hAnsi="Times New Roman" w:cs="Times New Roman"/>
          <w:color w:val="000000" w:themeColor="text1"/>
        </w:rPr>
        <w:t>ț</w:t>
      </w:r>
      <w:r w:rsidRPr="7E96A816">
        <w:rPr>
          <w:rFonts w:ascii="Times New Roman" w:eastAsia="Times New Roman" w:hAnsi="Times New Roman" w:cs="Times New Roman"/>
          <w:color w:val="000000" w:themeColor="text1"/>
        </w:rPr>
        <w:t>elegeri anterioare, scrise sau verbale, iar modificări pot interveni prin Act adi</w:t>
      </w:r>
      <w:r w:rsidR="000145FF">
        <w:rPr>
          <w:rFonts w:ascii="Times New Roman" w:eastAsia="Times New Roman" w:hAnsi="Times New Roman" w:cs="Times New Roman"/>
          <w:color w:val="000000" w:themeColor="text1"/>
        </w:rPr>
        <w:t>ț</w:t>
      </w:r>
      <w:r w:rsidRPr="7E96A816">
        <w:rPr>
          <w:rFonts w:ascii="Times New Roman" w:eastAsia="Times New Roman" w:hAnsi="Times New Roman" w:cs="Times New Roman"/>
          <w:color w:val="000000" w:themeColor="text1"/>
        </w:rPr>
        <w:t>ional scris.</w:t>
      </w:r>
    </w:p>
    <w:p w14:paraId="783AAFE2" w14:textId="3E98D9EE"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9.2. Orice în</w:t>
      </w:r>
      <w:r w:rsidR="000145FF">
        <w:rPr>
          <w:rFonts w:ascii="Times New Roman" w:eastAsia="Times New Roman" w:hAnsi="Times New Roman" w:cs="Times New Roman"/>
          <w:color w:val="000000" w:themeColor="text1"/>
        </w:rPr>
        <w:t>ț</w:t>
      </w:r>
      <w:r w:rsidRPr="7E96A816">
        <w:rPr>
          <w:rFonts w:ascii="Times New Roman" w:eastAsia="Times New Roman" w:hAnsi="Times New Roman" w:cs="Times New Roman"/>
          <w:color w:val="000000" w:themeColor="text1"/>
        </w:rPr>
        <w:t>elegere dintre Client şi alt intermediar este inopozabilă Agenţiei care este îndreptăţită să încaseze comision în condiţiile prezentului</w:t>
      </w:r>
      <w:r w:rsidR="000145FF">
        <w:t xml:space="preserve"> </w:t>
      </w:r>
      <w:r w:rsidRPr="7E96A816">
        <w:rPr>
          <w:rFonts w:ascii="Times New Roman" w:eastAsia="Times New Roman" w:hAnsi="Times New Roman" w:cs="Times New Roman"/>
          <w:color w:val="000000" w:themeColor="text1"/>
        </w:rPr>
        <w:t>Contract.</w:t>
      </w:r>
    </w:p>
    <w:p w14:paraId="410B37EC" w14:textId="4BF0D34C"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9.3. Invalidarea ulterioară, din orice motiv, a tranzacţiei intermediată de Agenţie sau neexecutarea, din orice motiv, a obligaţiilor asumate în tranzacţia imobiliară intermediată de Agenţie, nu afectează în nici un fel dreptul Agenţiei la încasarea comisionului.</w:t>
      </w:r>
    </w:p>
    <w:p w14:paraId="49CA0937" w14:textId="12D32114"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9.4. Proba faptului că Agenţia a prezentat în orice fel Clientului un imobil sau un terţ ofertant se poate face prin orice mijloc de probă. Dacă prezentarea imobilului sau a terţului identificat de Agenţie este confirmată prin semn</w:t>
      </w:r>
      <w:r w:rsidR="00AB68BC">
        <w:rPr>
          <w:rFonts w:ascii="Times New Roman" w:eastAsia="Times New Roman" w:hAnsi="Times New Roman" w:cs="Times New Roman"/>
          <w:color w:val="000000" w:themeColor="text1"/>
        </w:rPr>
        <w:t>ă</w:t>
      </w:r>
      <w:r w:rsidRPr="7E96A816">
        <w:rPr>
          <w:rFonts w:ascii="Times New Roman" w:eastAsia="Times New Roman" w:hAnsi="Times New Roman" w:cs="Times New Roman"/>
          <w:color w:val="000000" w:themeColor="text1"/>
        </w:rPr>
        <w:t>tura Clientului sau a unui reprezentant al acestuia (în</w:t>
      </w:r>
      <w:r w:rsidR="000145FF">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Anexa 1, întocmită şi în exemplar unic), orice dovadă contrară este interzisă, cu excepţia înscrierii în fals.</w:t>
      </w:r>
    </w:p>
    <w:p w14:paraId="042AB0AE" w14:textId="61E5202D"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9.5. Orice sumă datorată potrivit prezentului Contract este scadentă în ziua împlinirii termenului stipulat, debitorul fiind de drept în întarziere fără a fi necesară punerea în întârziere ori altă formalitate.</w:t>
      </w:r>
    </w:p>
    <w:p w14:paraId="780D4F9B" w14:textId="552920D9"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 xml:space="preserve">9.6. Orice comunicare în executarea prezentului Contract este valabilă în masura în care poate fi verificată identitatea expeditorului, a datei expedierii şi a datei recepţiei, precum şi conţinutul complet </w:t>
      </w:r>
      <w:r w:rsidR="00B84ADF">
        <w:rPr>
          <w:rFonts w:ascii="Times New Roman" w:eastAsia="Times New Roman" w:hAnsi="Times New Roman" w:cs="Times New Roman"/>
          <w:color w:val="000000" w:themeColor="text1"/>
        </w:rPr>
        <w:t>ș</w:t>
      </w:r>
      <w:r w:rsidRPr="7E96A816">
        <w:rPr>
          <w:rFonts w:ascii="Times New Roman" w:eastAsia="Times New Roman" w:hAnsi="Times New Roman" w:cs="Times New Roman"/>
          <w:color w:val="000000" w:themeColor="text1"/>
        </w:rPr>
        <w:t>i lizibil al comunicării.</w:t>
      </w:r>
    </w:p>
    <w:p w14:paraId="6E7C721D" w14:textId="7F4E1349" w:rsidR="00AD70B1" w:rsidRDefault="27871807" w:rsidP="003E58AE">
      <w:pPr>
        <w:spacing w:before="240" w:after="240" w:line="240" w:lineRule="auto"/>
        <w:jc w:val="both"/>
      </w:pPr>
      <w:r w:rsidRPr="7E96A816">
        <w:rPr>
          <w:rFonts w:ascii="Times New Roman" w:eastAsia="Times New Roman" w:hAnsi="Times New Roman" w:cs="Times New Roman"/>
          <w:color w:val="000000" w:themeColor="text1"/>
        </w:rPr>
        <w:t>9.7.</w:t>
      </w:r>
      <w:r w:rsidR="005F73A4">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Orice litigiu privind valabilitatea, executarea ori interpretarea Contractului este de competenţa instanţelor judecătoreşti de la sediul Agenţiei.</w:t>
      </w:r>
    </w:p>
    <w:p w14:paraId="45F6C1A5" w14:textId="2ABA0E67" w:rsidR="00AD70B1" w:rsidRDefault="27871807" w:rsidP="003E58AE">
      <w:pPr>
        <w:spacing w:before="240" w:after="240" w:line="240" w:lineRule="auto"/>
        <w:jc w:val="both"/>
        <w:rPr>
          <w:rFonts w:ascii="Times New Roman" w:eastAsia="Times New Roman" w:hAnsi="Times New Roman" w:cs="Times New Roman"/>
          <w:color w:val="000000" w:themeColor="text1"/>
        </w:rPr>
      </w:pPr>
      <w:r w:rsidRPr="7E96A816">
        <w:rPr>
          <w:rFonts w:ascii="Times New Roman" w:eastAsia="Times New Roman" w:hAnsi="Times New Roman" w:cs="Times New Roman"/>
          <w:color w:val="000000" w:themeColor="text1"/>
        </w:rPr>
        <w:lastRenderedPageBreak/>
        <w:t>9.8.</w:t>
      </w:r>
      <w:r w:rsidR="005F73A4">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 xml:space="preserve">Subsemnatul CLIENT </w:t>
      </w:r>
      <w:r w:rsidR="00AB68BC">
        <w:rPr>
          <w:rFonts w:ascii="Times New Roman" w:eastAsia="Times New Roman" w:hAnsi="Times New Roman" w:cs="Times New Roman"/>
          <w:color w:val="000000" w:themeColor="text1"/>
        </w:rPr>
        <w:t>î</w:t>
      </w:r>
      <w:r w:rsidRPr="7E96A816">
        <w:rPr>
          <w:rFonts w:ascii="Times New Roman" w:eastAsia="Times New Roman" w:hAnsi="Times New Roman" w:cs="Times New Roman"/>
          <w:color w:val="000000" w:themeColor="text1"/>
        </w:rPr>
        <w:t xml:space="preserve">mi exprim acordul </w:t>
      </w:r>
      <w:r w:rsidR="00AB68BC">
        <w:rPr>
          <w:rFonts w:ascii="Times New Roman" w:eastAsia="Times New Roman" w:hAnsi="Times New Roman" w:cs="Times New Roman"/>
          <w:color w:val="000000" w:themeColor="text1"/>
        </w:rPr>
        <w:t>ș</w:t>
      </w:r>
      <w:r w:rsidRPr="7E96A816">
        <w:rPr>
          <w:rFonts w:ascii="Times New Roman" w:eastAsia="Times New Roman" w:hAnsi="Times New Roman" w:cs="Times New Roman"/>
          <w:color w:val="000000" w:themeColor="text1"/>
        </w:rPr>
        <w:t xml:space="preserve">i consimt la prelucrarea de date cu caracter personal, GDPR, </w:t>
      </w:r>
      <w:r w:rsidR="00E50BD9">
        <w:rPr>
          <w:rFonts w:ascii="Times New Roman" w:eastAsia="Times New Roman" w:hAnsi="Times New Roman" w:cs="Times New Roman"/>
          <w:color w:val="000000" w:themeColor="text1"/>
        </w:rPr>
        <w:t>î</w:t>
      </w:r>
      <w:r w:rsidRPr="7E96A816">
        <w:rPr>
          <w:rFonts w:ascii="Times New Roman" w:eastAsia="Times New Roman" w:hAnsi="Times New Roman" w:cs="Times New Roman"/>
          <w:color w:val="000000" w:themeColor="text1"/>
        </w:rPr>
        <w:t>n conformitate cu prevederile legisla</w:t>
      </w:r>
      <w:r w:rsidR="00E50BD9">
        <w:rPr>
          <w:rFonts w:ascii="Times New Roman" w:eastAsia="Times New Roman" w:hAnsi="Times New Roman" w:cs="Times New Roman"/>
          <w:color w:val="000000" w:themeColor="text1"/>
        </w:rPr>
        <w:t>ț</w:t>
      </w:r>
      <w:r w:rsidRPr="7E96A816">
        <w:rPr>
          <w:rFonts w:ascii="Times New Roman" w:eastAsia="Times New Roman" w:hAnsi="Times New Roman" w:cs="Times New Roman"/>
          <w:color w:val="000000" w:themeColor="text1"/>
        </w:rPr>
        <w:t>iei pentru protec</w:t>
      </w:r>
      <w:r w:rsidR="00E50BD9">
        <w:rPr>
          <w:rFonts w:ascii="Times New Roman" w:eastAsia="Times New Roman" w:hAnsi="Times New Roman" w:cs="Times New Roman"/>
          <w:color w:val="000000" w:themeColor="text1"/>
        </w:rPr>
        <w:t>ț</w:t>
      </w:r>
      <w:r w:rsidRPr="7E96A816">
        <w:rPr>
          <w:rFonts w:ascii="Times New Roman" w:eastAsia="Times New Roman" w:hAnsi="Times New Roman" w:cs="Times New Roman"/>
          <w:color w:val="000000" w:themeColor="text1"/>
        </w:rPr>
        <w:t xml:space="preserve">ia persoanelor cu privire la prelucrarea datelor cu caracter personal </w:t>
      </w:r>
      <w:r w:rsidR="00E50BD9">
        <w:rPr>
          <w:rFonts w:ascii="Times New Roman" w:eastAsia="Times New Roman" w:hAnsi="Times New Roman" w:cs="Times New Roman"/>
          <w:color w:val="000000" w:themeColor="text1"/>
        </w:rPr>
        <w:t>ș</w:t>
      </w:r>
      <w:r w:rsidRPr="7E96A816">
        <w:rPr>
          <w:rFonts w:ascii="Times New Roman" w:eastAsia="Times New Roman" w:hAnsi="Times New Roman" w:cs="Times New Roman"/>
          <w:color w:val="000000" w:themeColor="text1"/>
        </w:rPr>
        <w:t>i libera circula</w:t>
      </w:r>
      <w:r w:rsidR="00E50BD9">
        <w:rPr>
          <w:rFonts w:ascii="Times New Roman" w:eastAsia="Times New Roman" w:hAnsi="Times New Roman" w:cs="Times New Roman"/>
          <w:color w:val="000000" w:themeColor="text1"/>
        </w:rPr>
        <w:t>ț</w:t>
      </w:r>
      <w:r w:rsidRPr="7E96A816">
        <w:rPr>
          <w:rFonts w:ascii="Times New Roman" w:eastAsia="Times New Roman" w:hAnsi="Times New Roman" w:cs="Times New Roman"/>
          <w:color w:val="000000" w:themeColor="text1"/>
        </w:rPr>
        <w:t xml:space="preserve">ie a acestor date, </w:t>
      </w:r>
      <w:r w:rsidR="00E50BD9">
        <w:rPr>
          <w:rFonts w:ascii="Times New Roman" w:eastAsia="Times New Roman" w:hAnsi="Times New Roman" w:cs="Times New Roman"/>
          <w:color w:val="000000" w:themeColor="text1"/>
        </w:rPr>
        <w:t>ș</w:t>
      </w:r>
      <w:r w:rsidRPr="7E96A816">
        <w:rPr>
          <w:rFonts w:ascii="Times New Roman" w:eastAsia="Times New Roman" w:hAnsi="Times New Roman" w:cs="Times New Roman"/>
          <w:color w:val="000000" w:themeColor="text1"/>
        </w:rPr>
        <w:t>i respectiv cu prevederile legisla</w:t>
      </w:r>
      <w:r w:rsidR="00E50BD9">
        <w:rPr>
          <w:rFonts w:ascii="Times New Roman" w:eastAsia="Times New Roman" w:hAnsi="Times New Roman" w:cs="Times New Roman"/>
          <w:color w:val="000000" w:themeColor="text1"/>
        </w:rPr>
        <w:t>ț</w:t>
      </w:r>
      <w:r w:rsidRPr="7E96A816">
        <w:rPr>
          <w:rFonts w:ascii="Times New Roman" w:eastAsia="Times New Roman" w:hAnsi="Times New Roman" w:cs="Times New Roman"/>
          <w:color w:val="000000" w:themeColor="text1"/>
        </w:rPr>
        <w:t xml:space="preserve">iei adiacente. </w:t>
      </w:r>
      <w:r w:rsidR="00E50BD9">
        <w:rPr>
          <w:rFonts w:ascii="Times New Roman" w:eastAsia="Times New Roman" w:hAnsi="Times New Roman" w:cs="Times New Roman"/>
          <w:color w:val="000000" w:themeColor="text1"/>
        </w:rPr>
        <w:t>Î</w:t>
      </w:r>
      <w:r w:rsidRPr="7E96A816">
        <w:rPr>
          <w:rFonts w:ascii="Times New Roman" w:eastAsia="Times New Roman" w:hAnsi="Times New Roman" w:cs="Times New Roman"/>
          <w:color w:val="000000" w:themeColor="text1"/>
        </w:rPr>
        <w:t>n acest sens, dac</w:t>
      </w:r>
      <w:r w:rsidR="00E50BD9">
        <w:rPr>
          <w:rFonts w:ascii="Times New Roman" w:eastAsia="Times New Roman" w:hAnsi="Times New Roman" w:cs="Times New Roman"/>
          <w:color w:val="000000" w:themeColor="text1"/>
        </w:rPr>
        <w:t>ă</w:t>
      </w:r>
      <w:r w:rsidRPr="7E96A816">
        <w:rPr>
          <w:rFonts w:ascii="Times New Roman" w:eastAsia="Times New Roman" w:hAnsi="Times New Roman" w:cs="Times New Roman"/>
          <w:color w:val="000000" w:themeColor="text1"/>
        </w:rPr>
        <w:t xml:space="preserve"> va fi cazul, AGEN</w:t>
      </w:r>
      <w:r w:rsidR="00E50BD9">
        <w:rPr>
          <w:rFonts w:ascii="Times New Roman" w:eastAsia="Times New Roman" w:hAnsi="Times New Roman" w:cs="Times New Roman"/>
          <w:color w:val="000000" w:themeColor="text1"/>
        </w:rPr>
        <w:t>Ț</w:t>
      </w:r>
      <w:r w:rsidRPr="7E96A816">
        <w:rPr>
          <w:rFonts w:ascii="Times New Roman" w:eastAsia="Times New Roman" w:hAnsi="Times New Roman" w:cs="Times New Roman"/>
          <w:color w:val="000000" w:themeColor="text1"/>
        </w:rPr>
        <w:t xml:space="preserve">IA va procesa </w:t>
      </w:r>
      <w:r w:rsidR="00E50BD9">
        <w:rPr>
          <w:rFonts w:ascii="Times New Roman" w:eastAsia="Times New Roman" w:hAnsi="Times New Roman" w:cs="Times New Roman"/>
          <w:color w:val="000000" w:themeColor="text1"/>
        </w:rPr>
        <w:t>ș</w:t>
      </w:r>
      <w:r w:rsidRPr="7E96A816">
        <w:rPr>
          <w:rFonts w:ascii="Times New Roman" w:eastAsia="Times New Roman" w:hAnsi="Times New Roman" w:cs="Times New Roman"/>
          <w:color w:val="000000" w:themeColor="text1"/>
        </w:rPr>
        <w:t>i prelucra, respectiv va stoca datele cu caracter personal cu buna credin</w:t>
      </w:r>
      <w:r w:rsidR="00E50BD9">
        <w:rPr>
          <w:rFonts w:ascii="Times New Roman" w:eastAsia="Times New Roman" w:hAnsi="Times New Roman" w:cs="Times New Roman"/>
          <w:color w:val="000000" w:themeColor="text1"/>
        </w:rPr>
        <w:t>ță</w:t>
      </w:r>
      <w:r w:rsidRPr="7E96A816">
        <w:rPr>
          <w:rFonts w:ascii="Times New Roman" w:eastAsia="Times New Roman" w:hAnsi="Times New Roman" w:cs="Times New Roman"/>
          <w:color w:val="000000" w:themeColor="text1"/>
        </w:rPr>
        <w:t>, pentru scopuri contractuale si legitime, cu respectarea cerintelor legale si in conditii care sa asigure confiden</w:t>
      </w:r>
      <w:r w:rsidR="00E50BD9">
        <w:rPr>
          <w:rFonts w:ascii="Times New Roman" w:eastAsia="Times New Roman" w:hAnsi="Times New Roman" w:cs="Times New Roman"/>
          <w:color w:val="000000" w:themeColor="text1"/>
        </w:rPr>
        <w:t>ț</w:t>
      </w:r>
      <w:r w:rsidRPr="7E96A816">
        <w:rPr>
          <w:rFonts w:ascii="Times New Roman" w:eastAsia="Times New Roman" w:hAnsi="Times New Roman" w:cs="Times New Roman"/>
          <w:color w:val="000000" w:themeColor="text1"/>
        </w:rPr>
        <w:t xml:space="preserve">ialitatea </w:t>
      </w:r>
      <w:r w:rsidR="00E50BD9">
        <w:rPr>
          <w:rFonts w:ascii="Times New Roman" w:eastAsia="Times New Roman" w:hAnsi="Times New Roman" w:cs="Times New Roman"/>
          <w:color w:val="000000" w:themeColor="text1"/>
        </w:rPr>
        <w:t>ș</w:t>
      </w:r>
      <w:r w:rsidRPr="7E96A816">
        <w:rPr>
          <w:rFonts w:ascii="Times New Roman" w:eastAsia="Times New Roman" w:hAnsi="Times New Roman" w:cs="Times New Roman"/>
          <w:color w:val="000000" w:themeColor="text1"/>
        </w:rPr>
        <w:t>i securitatea tehnica a datelor. De asemenea, dac</w:t>
      </w:r>
      <w:r w:rsidR="00EF7407">
        <w:rPr>
          <w:rFonts w:ascii="Times New Roman" w:eastAsia="Times New Roman" w:hAnsi="Times New Roman" w:cs="Times New Roman"/>
          <w:color w:val="000000" w:themeColor="text1"/>
        </w:rPr>
        <w:t>ă</w:t>
      </w:r>
      <w:r w:rsidRPr="7E96A816">
        <w:rPr>
          <w:rFonts w:ascii="Times New Roman" w:eastAsia="Times New Roman" w:hAnsi="Times New Roman" w:cs="Times New Roman"/>
          <w:color w:val="000000" w:themeColor="text1"/>
        </w:rPr>
        <w:t xml:space="preserve"> va fi cazul, AGEN</w:t>
      </w:r>
      <w:r w:rsidR="00EF7407">
        <w:rPr>
          <w:rFonts w:ascii="Times New Roman" w:eastAsia="Times New Roman" w:hAnsi="Times New Roman" w:cs="Times New Roman"/>
          <w:color w:val="000000" w:themeColor="text1"/>
        </w:rPr>
        <w:t>Ț</w:t>
      </w:r>
      <w:r w:rsidRPr="7E96A816">
        <w:rPr>
          <w:rFonts w:ascii="Times New Roman" w:eastAsia="Times New Roman" w:hAnsi="Times New Roman" w:cs="Times New Roman"/>
          <w:color w:val="000000" w:themeColor="text1"/>
        </w:rPr>
        <w:t xml:space="preserve">IA va comunica sau va transmite datele cu caracter personal exclusiv </w:t>
      </w:r>
      <w:r w:rsidR="00EF7407">
        <w:rPr>
          <w:rFonts w:ascii="Times New Roman" w:eastAsia="Times New Roman" w:hAnsi="Times New Roman" w:cs="Times New Roman"/>
          <w:color w:val="000000" w:themeColor="text1"/>
        </w:rPr>
        <w:t>î</w:t>
      </w:r>
      <w:r w:rsidRPr="7E96A816">
        <w:rPr>
          <w:rFonts w:ascii="Times New Roman" w:eastAsia="Times New Roman" w:hAnsi="Times New Roman" w:cs="Times New Roman"/>
          <w:color w:val="000000" w:themeColor="text1"/>
        </w:rPr>
        <w:t>n vederea derul</w:t>
      </w:r>
      <w:r w:rsidR="00BF0AD9">
        <w:rPr>
          <w:rFonts w:ascii="Times New Roman" w:eastAsia="Times New Roman" w:hAnsi="Times New Roman" w:cs="Times New Roman"/>
          <w:color w:val="000000" w:themeColor="text1"/>
        </w:rPr>
        <w:t>ă</w:t>
      </w:r>
      <w:r w:rsidRPr="7E96A816">
        <w:rPr>
          <w:rFonts w:ascii="Times New Roman" w:eastAsia="Times New Roman" w:hAnsi="Times New Roman" w:cs="Times New Roman"/>
          <w:color w:val="000000" w:themeColor="text1"/>
        </w:rPr>
        <w:t>rii/</w:t>
      </w:r>
      <w:r w:rsidR="00EF7407">
        <w:rPr>
          <w:rFonts w:ascii="Times New Roman" w:eastAsia="Times New Roman" w:hAnsi="Times New Roman" w:cs="Times New Roman"/>
          <w:color w:val="000000" w:themeColor="text1"/>
        </w:rPr>
        <w:t xml:space="preserve"> </w:t>
      </w:r>
      <w:r w:rsidRPr="7E96A816">
        <w:rPr>
          <w:rFonts w:ascii="Times New Roman" w:eastAsia="Times New Roman" w:hAnsi="Times New Roman" w:cs="Times New Roman"/>
          <w:color w:val="000000" w:themeColor="text1"/>
        </w:rPr>
        <w:t>finaliz</w:t>
      </w:r>
      <w:r w:rsidR="00EF7407">
        <w:rPr>
          <w:rFonts w:ascii="Times New Roman" w:eastAsia="Times New Roman" w:hAnsi="Times New Roman" w:cs="Times New Roman"/>
          <w:color w:val="000000" w:themeColor="text1"/>
        </w:rPr>
        <w:t>ă</w:t>
      </w:r>
      <w:r w:rsidRPr="7E96A816">
        <w:rPr>
          <w:rFonts w:ascii="Times New Roman" w:eastAsia="Times New Roman" w:hAnsi="Times New Roman" w:cs="Times New Roman"/>
          <w:color w:val="000000" w:themeColor="text1"/>
        </w:rPr>
        <w:t>rii rela</w:t>
      </w:r>
      <w:r w:rsidR="00EF7407">
        <w:rPr>
          <w:rFonts w:ascii="Times New Roman" w:eastAsia="Times New Roman" w:hAnsi="Times New Roman" w:cs="Times New Roman"/>
          <w:color w:val="000000" w:themeColor="text1"/>
        </w:rPr>
        <w:t>ț</w:t>
      </w:r>
      <w:r w:rsidRPr="7E96A816">
        <w:rPr>
          <w:rFonts w:ascii="Times New Roman" w:eastAsia="Times New Roman" w:hAnsi="Times New Roman" w:cs="Times New Roman"/>
          <w:color w:val="000000" w:themeColor="text1"/>
        </w:rPr>
        <w:t xml:space="preserve">iilor contractuale sau </w:t>
      </w:r>
      <w:r w:rsidR="00EF7407">
        <w:rPr>
          <w:rFonts w:ascii="Times New Roman" w:eastAsia="Times New Roman" w:hAnsi="Times New Roman" w:cs="Times New Roman"/>
          <w:color w:val="000000" w:themeColor="text1"/>
        </w:rPr>
        <w:t>î</w:t>
      </w:r>
      <w:r w:rsidRPr="7E96A816">
        <w:rPr>
          <w:rFonts w:ascii="Times New Roman" w:eastAsia="Times New Roman" w:hAnsi="Times New Roman" w:cs="Times New Roman"/>
          <w:color w:val="000000" w:themeColor="text1"/>
        </w:rPr>
        <w:t xml:space="preserve">n conformitate cu prevederile legale </w:t>
      </w:r>
      <w:r w:rsidR="00EF7407">
        <w:rPr>
          <w:rFonts w:ascii="Times New Roman" w:eastAsia="Times New Roman" w:hAnsi="Times New Roman" w:cs="Times New Roman"/>
          <w:color w:val="000000" w:themeColor="text1"/>
        </w:rPr>
        <w:t>î</w:t>
      </w:r>
      <w:r w:rsidRPr="7E96A816">
        <w:rPr>
          <w:rFonts w:ascii="Times New Roman" w:eastAsia="Times New Roman" w:hAnsi="Times New Roman" w:cs="Times New Roman"/>
          <w:color w:val="000000" w:themeColor="text1"/>
        </w:rPr>
        <w:t>n vigoare, cu maxima diligen</w:t>
      </w:r>
      <w:r w:rsidR="00EF7407">
        <w:rPr>
          <w:rFonts w:ascii="Times New Roman" w:eastAsia="Times New Roman" w:hAnsi="Times New Roman" w:cs="Times New Roman"/>
          <w:color w:val="000000" w:themeColor="text1"/>
        </w:rPr>
        <w:t>ță</w:t>
      </w:r>
      <w:r w:rsidRPr="7E96A816">
        <w:rPr>
          <w:rFonts w:ascii="Times New Roman" w:eastAsia="Times New Roman" w:hAnsi="Times New Roman" w:cs="Times New Roman"/>
          <w:color w:val="000000" w:themeColor="text1"/>
        </w:rPr>
        <w:t xml:space="preserve">, </w:t>
      </w:r>
      <w:r w:rsidR="00EF7407">
        <w:rPr>
          <w:rFonts w:ascii="Times New Roman" w:eastAsia="Times New Roman" w:hAnsi="Times New Roman" w:cs="Times New Roman"/>
          <w:color w:val="000000" w:themeColor="text1"/>
        </w:rPr>
        <w:t>î</w:t>
      </w:r>
      <w:r w:rsidRPr="7E96A816">
        <w:rPr>
          <w:rFonts w:ascii="Times New Roman" w:eastAsia="Times New Roman" w:hAnsi="Times New Roman" w:cs="Times New Roman"/>
          <w:color w:val="000000" w:themeColor="text1"/>
        </w:rPr>
        <w:t>n condi</w:t>
      </w:r>
      <w:r w:rsidR="00EF7407">
        <w:rPr>
          <w:rFonts w:ascii="Times New Roman" w:eastAsia="Times New Roman" w:hAnsi="Times New Roman" w:cs="Times New Roman"/>
          <w:color w:val="000000" w:themeColor="text1"/>
        </w:rPr>
        <w:t>ț</w:t>
      </w:r>
      <w:r w:rsidRPr="7E96A816">
        <w:rPr>
          <w:rFonts w:ascii="Times New Roman" w:eastAsia="Times New Roman" w:hAnsi="Times New Roman" w:cs="Times New Roman"/>
          <w:color w:val="000000" w:themeColor="text1"/>
        </w:rPr>
        <w:t>ii de confiden</w:t>
      </w:r>
      <w:r w:rsidR="00EF7407">
        <w:rPr>
          <w:rFonts w:ascii="Times New Roman" w:eastAsia="Times New Roman" w:hAnsi="Times New Roman" w:cs="Times New Roman"/>
          <w:color w:val="000000" w:themeColor="text1"/>
        </w:rPr>
        <w:t>ț</w:t>
      </w:r>
      <w:r w:rsidRPr="7E96A816">
        <w:rPr>
          <w:rFonts w:ascii="Times New Roman" w:eastAsia="Times New Roman" w:hAnsi="Times New Roman" w:cs="Times New Roman"/>
          <w:color w:val="000000" w:themeColor="text1"/>
        </w:rPr>
        <w:t xml:space="preserve">ialitate </w:t>
      </w:r>
      <w:r w:rsidR="00EF7407">
        <w:rPr>
          <w:rFonts w:ascii="Times New Roman" w:eastAsia="Times New Roman" w:hAnsi="Times New Roman" w:cs="Times New Roman"/>
          <w:color w:val="000000" w:themeColor="text1"/>
        </w:rPr>
        <w:t>ș</w:t>
      </w:r>
      <w:r w:rsidRPr="7E96A816">
        <w:rPr>
          <w:rFonts w:ascii="Times New Roman" w:eastAsia="Times New Roman" w:hAnsi="Times New Roman" w:cs="Times New Roman"/>
          <w:color w:val="000000" w:themeColor="text1"/>
        </w:rPr>
        <w:t>i securitate a acestora.</w:t>
      </w:r>
    </w:p>
    <w:p w14:paraId="6119BEE2" w14:textId="77777777" w:rsidR="003E58AE" w:rsidRDefault="003E58AE" w:rsidP="003E58AE">
      <w:pPr>
        <w:spacing w:before="240" w:after="240" w:line="240" w:lineRule="auto"/>
        <w:jc w:val="both"/>
        <w:rPr>
          <w:rFonts w:ascii="Times New Roman" w:eastAsia="Times New Roman" w:hAnsi="Times New Roman" w:cs="Times New Roman"/>
          <w:color w:val="000000" w:themeColor="text1"/>
        </w:rPr>
      </w:pPr>
    </w:p>
    <w:p w14:paraId="6C62061D" w14:textId="77777777" w:rsidR="003E58AE" w:rsidRDefault="003E58AE" w:rsidP="003E58AE">
      <w:pPr>
        <w:spacing w:before="240" w:after="240" w:line="240" w:lineRule="auto"/>
        <w:jc w:val="both"/>
      </w:pPr>
    </w:p>
    <w:p w14:paraId="261B8838" w14:textId="739FF95A" w:rsidR="00AD70B1" w:rsidRPr="003E58AE" w:rsidRDefault="27871807" w:rsidP="003E58AE">
      <w:pPr>
        <w:spacing w:before="240" w:after="240" w:line="240" w:lineRule="auto"/>
        <w:jc w:val="both"/>
        <w:rPr>
          <w:rFonts w:ascii="Times New Roman" w:eastAsia="Times New Roman" w:hAnsi="Times New Roman" w:cs="Times New Roman"/>
          <w:b/>
          <w:bCs/>
          <w:color w:val="000000" w:themeColor="text1"/>
        </w:rPr>
      </w:pPr>
      <w:r w:rsidRPr="003E58AE">
        <w:rPr>
          <w:rFonts w:ascii="Times New Roman" w:eastAsia="Times New Roman" w:hAnsi="Times New Roman" w:cs="Times New Roman"/>
          <w:b/>
          <w:bCs/>
          <w:color w:val="000000" w:themeColor="text1"/>
        </w:rPr>
        <w:t>Prezentul Contract a fost încheiat în 2 exemplare, iar prin semnare fiecare persoan</w:t>
      </w:r>
      <w:r w:rsidR="00EF7407" w:rsidRPr="003E58AE">
        <w:rPr>
          <w:rFonts w:ascii="Times New Roman" w:eastAsia="Times New Roman" w:hAnsi="Times New Roman" w:cs="Times New Roman"/>
          <w:b/>
          <w:bCs/>
          <w:color w:val="000000" w:themeColor="text1"/>
        </w:rPr>
        <w:t>ă</w:t>
      </w:r>
      <w:r w:rsidRPr="003E58AE">
        <w:rPr>
          <w:rFonts w:ascii="Times New Roman" w:eastAsia="Times New Roman" w:hAnsi="Times New Roman" w:cs="Times New Roman"/>
          <w:b/>
          <w:bCs/>
          <w:color w:val="000000" w:themeColor="text1"/>
        </w:rPr>
        <w:t xml:space="preserve"> semnatară garantează expres că are dreptul să exprime un consimţământ valabil.</w:t>
      </w:r>
    </w:p>
    <w:p w14:paraId="44E0D79D" w14:textId="77777777" w:rsidR="00EF7407" w:rsidRDefault="00EF7407" w:rsidP="003E58AE">
      <w:pPr>
        <w:spacing w:before="240" w:after="240" w:line="240" w:lineRule="auto"/>
        <w:jc w:val="both"/>
      </w:pPr>
    </w:p>
    <w:p w14:paraId="74A015C4" w14:textId="77777777" w:rsidR="003E58AE" w:rsidRDefault="003E58AE" w:rsidP="003E58AE">
      <w:pPr>
        <w:spacing w:before="240" w:after="240" w:line="240" w:lineRule="auto"/>
        <w:jc w:val="both"/>
      </w:pPr>
    </w:p>
    <w:p w14:paraId="7BFD5619" w14:textId="77777777" w:rsidR="00D44758" w:rsidRDefault="00D44758" w:rsidP="003E58AE">
      <w:pPr>
        <w:spacing w:before="240" w:after="240" w:line="240" w:lineRule="auto"/>
        <w:jc w:val="both"/>
      </w:pPr>
    </w:p>
    <w:p w14:paraId="78F64AF3" w14:textId="77777777" w:rsidR="00D44758" w:rsidRDefault="00D44758" w:rsidP="003E58AE">
      <w:pPr>
        <w:spacing w:before="240" w:after="240" w:line="240" w:lineRule="auto"/>
        <w:jc w:val="both"/>
      </w:pPr>
    </w:p>
    <w:p w14:paraId="5C6D2D0C" w14:textId="59E9120C" w:rsidR="00AD70B1" w:rsidRDefault="00EF7407" w:rsidP="003E58AE">
      <w:pPr>
        <w:spacing w:before="240" w:after="240" w:line="240" w:lineRule="auto"/>
        <w:jc w:val="both"/>
      </w:pPr>
      <w:r w:rsidRPr="00EF7407">
        <w:rPr>
          <w:rFonts w:ascii="Times New Roman" w:eastAsia="Times New Roman" w:hAnsi="Times New Roman" w:cs="Times New Roman"/>
          <w:b/>
          <w:bCs/>
          <w:color w:val="000000" w:themeColor="text1"/>
        </w:rPr>
        <w:t xml:space="preserve">             </w:t>
      </w:r>
      <w:r w:rsidR="27871807" w:rsidRPr="00EF7407">
        <w:rPr>
          <w:rFonts w:ascii="Times New Roman" w:eastAsia="Times New Roman" w:hAnsi="Times New Roman" w:cs="Times New Roman"/>
          <w:b/>
          <w:bCs/>
          <w:color w:val="000000" w:themeColor="text1"/>
        </w:rPr>
        <w:t>Agen</w:t>
      </w:r>
      <w:r>
        <w:rPr>
          <w:rFonts w:ascii="Times New Roman" w:eastAsia="Times New Roman" w:hAnsi="Times New Roman" w:cs="Times New Roman"/>
          <w:b/>
          <w:bCs/>
          <w:color w:val="000000" w:themeColor="text1"/>
        </w:rPr>
        <w:t>ț</w:t>
      </w:r>
      <w:r w:rsidR="27871807" w:rsidRPr="00EF7407">
        <w:rPr>
          <w:rFonts w:ascii="Times New Roman" w:eastAsia="Times New Roman" w:hAnsi="Times New Roman" w:cs="Times New Roman"/>
          <w:b/>
          <w:bCs/>
          <w:color w:val="000000" w:themeColor="text1"/>
        </w:rPr>
        <w:t xml:space="preserve">ie </w:t>
      </w:r>
      <w:r w:rsidRPr="00EF7407">
        <w:rPr>
          <w:rFonts w:ascii="Times New Roman" w:eastAsia="Times New Roman" w:hAnsi="Times New Roman" w:cs="Times New Roman"/>
          <w:b/>
          <w:bCs/>
          <w:color w:val="000000" w:themeColor="text1"/>
        </w:rPr>
        <w:t xml:space="preserve">                                                                                                  </w:t>
      </w:r>
      <w:r w:rsidR="27871807" w:rsidRPr="00EF7407">
        <w:rPr>
          <w:rFonts w:ascii="Times New Roman" w:eastAsia="Times New Roman" w:hAnsi="Times New Roman" w:cs="Times New Roman"/>
          <w:b/>
          <w:bCs/>
          <w:color w:val="000000" w:themeColor="text1"/>
        </w:rPr>
        <w:t>Client</w:t>
      </w:r>
    </w:p>
    <w:p w14:paraId="222AC4F6" w14:textId="6AD4781E" w:rsidR="00AD70B1" w:rsidRDefault="00AD70B1" w:rsidP="003E58AE">
      <w:pPr>
        <w:spacing w:line="240" w:lineRule="auto"/>
        <w:jc w:val="both"/>
      </w:pPr>
    </w:p>
    <w:sectPr w:rsidR="00AD70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B2063"/>
    <w:multiLevelType w:val="hybridMultilevel"/>
    <w:tmpl w:val="4FCA5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0C7489"/>
    <w:multiLevelType w:val="hybridMultilevel"/>
    <w:tmpl w:val="21A622B0"/>
    <w:lvl w:ilvl="0" w:tplc="39943DEE">
      <w:start w:val="1"/>
      <w:numFmt w:val="bullet"/>
      <w:lvlText w:val="-"/>
      <w:lvlJc w:val="left"/>
      <w:pPr>
        <w:ind w:left="720" w:hanging="360"/>
      </w:pPr>
      <w:rPr>
        <w:rFonts w:ascii="Times New Roman" w:eastAsia="Times New Roman" w:hAnsi="Times New Roman" w:cs="Times New Roman" w:hint="default"/>
        <w:color w:val="000000" w:themeColor="text1"/>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409889889">
    <w:abstractNumId w:val="1"/>
  </w:num>
  <w:num w:numId="2" w16cid:durableId="1284266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AC593EB"/>
    <w:rsid w:val="000145FF"/>
    <w:rsid w:val="00035900"/>
    <w:rsid w:val="001E5F99"/>
    <w:rsid w:val="003E58AE"/>
    <w:rsid w:val="00434761"/>
    <w:rsid w:val="00454A91"/>
    <w:rsid w:val="005B2101"/>
    <w:rsid w:val="005F73A4"/>
    <w:rsid w:val="0061C7C2"/>
    <w:rsid w:val="006C2E8F"/>
    <w:rsid w:val="00850888"/>
    <w:rsid w:val="00894C6B"/>
    <w:rsid w:val="009D24DF"/>
    <w:rsid w:val="00AB68BC"/>
    <w:rsid w:val="00AD70B1"/>
    <w:rsid w:val="00B31FD9"/>
    <w:rsid w:val="00B3678B"/>
    <w:rsid w:val="00B84ADF"/>
    <w:rsid w:val="00BF0AD9"/>
    <w:rsid w:val="00C4251D"/>
    <w:rsid w:val="00C55BFE"/>
    <w:rsid w:val="00D1141F"/>
    <w:rsid w:val="00D44758"/>
    <w:rsid w:val="00E50BD9"/>
    <w:rsid w:val="00E85834"/>
    <w:rsid w:val="00EF7407"/>
    <w:rsid w:val="00F9178D"/>
    <w:rsid w:val="24294D7F"/>
    <w:rsid w:val="27871807"/>
    <w:rsid w:val="45374929"/>
    <w:rsid w:val="6AC593EB"/>
    <w:rsid w:val="7E5B0159"/>
    <w:rsid w:val="7E96A81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593EB"/>
  <w15:chartTrackingRefBased/>
  <w15:docId w15:val="{C4736507-3A5C-421F-9F79-AA432E186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o-R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41F"/>
    <w:pPr>
      <w:ind w:left="720"/>
      <w:contextualSpacing/>
    </w:pPr>
  </w:style>
  <w:style w:type="paragraph" w:styleId="BodyText">
    <w:name w:val="Body Text"/>
    <w:basedOn w:val="Normal"/>
    <w:link w:val="BodyTextChar"/>
    <w:rsid w:val="00D1141F"/>
    <w:pPr>
      <w:suppressAutoHyphens/>
      <w:spacing w:after="120" w:line="240" w:lineRule="auto"/>
    </w:pPr>
    <w:rPr>
      <w:rFonts w:ascii="Times New Roman" w:eastAsia="Calibri" w:hAnsi="Times New Roman" w:cs="Times New Roman"/>
      <w:sz w:val="20"/>
      <w:szCs w:val="20"/>
      <w:lang w:val="en-US" w:eastAsia="ar-SA"/>
    </w:rPr>
  </w:style>
  <w:style w:type="character" w:customStyle="1" w:styleId="BodyTextChar">
    <w:name w:val="Body Text Char"/>
    <w:basedOn w:val="DefaultParagraphFont"/>
    <w:link w:val="BodyText"/>
    <w:rsid w:val="00D1141F"/>
    <w:rPr>
      <w:rFonts w:ascii="Times New Roman" w:eastAsia="Calibri" w:hAnsi="Times New Roman" w:cs="Times New Roman"/>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5</Pages>
  <Words>1980</Words>
  <Characters>11486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 Gherman</dc:creator>
  <cp:keywords/>
  <dc:description/>
  <cp:lastModifiedBy>Maria Gherman</cp:lastModifiedBy>
  <cp:revision>21</cp:revision>
  <dcterms:created xsi:type="dcterms:W3CDTF">2026-07-08T11:29:00Z</dcterms:created>
  <dcterms:modified xsi:type="dcterms:W3CDTF">2026-07-09T12:35:00Z</dcterms:modified>
</cp:coreProperties>
</file>